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E3" w:rsidRPr="0085602B" w:rsidRDefault="004F70E3" w:rsidP="00F66A94">
      <w:pPr>
        <w:spacing w:after="0"/>
        <w:jc w:val="center"/>
        <w:rPr>
          <w:rFonts w:ascii="Times New Roman" w:hAnsi="Times New Roman"/>
          <w:b/>
          <w:color w:val="003366"/>
          <w:sz w:val="32"/>
          <w:szCs w:val="24"/>
        </w:rPr>
      </w:pPr>
      <w:r w:rsidRPr="0085602B">
        <w:rPr>
          <w:rFonts w:ascii="Times New Roman" w:hAnsi="Times New Roman"/>
          <w:b/>
          <w:color w:val="003366"/>
          <w:sz w:val="32"/>
          <w:szCs w:val="24"/>
        </w:rPr>
        <w:t>Описание стажировочной площадки</w:t>
      </w:r>
    </w:p>
    <w:p w:rsidR="004F70E3" w:rsidRPr="0085602B" w:rsidRDefault="004F70E3" w:rsidP="006F0862">
      <w:pPr>
        <w:spacing w:after="0" w:line="240" w:lineRule="auto"/>
        <w:ind w:left="580"/>
        <w:jc w:val="center"/>
        <w:rPr>
          <w:rFonts w:ascii="Times New Roman" w:hAnsi="Times New Roman"/>
          <w:b/>
          <w:i/>
          <w:color w:val="003366"/>
          <w:sz w:val="26"/>
          <w:szCs w:val="26"/>
          <w:lang w:eastAsia="ru-RU"/>
        </w:rPr>
      </w:pPr>
      <w:r w:rsidRPr="0085602B">
        <w:rPr>
          <w:rFonts w:ascii="Times New Roman" w:hAnsi="Times New Roman"/>
          <w:b/>
          <w:color w:val="003366"/>
          <w:sz w:val="26"/>
          <w:szCs w:val="26"/>
          <w:lang w:eastAsia="ru-RU"/>
        </w:rPr>
        <w:t>ООО «Центр неразрушающего контроля и диагностики» (г. Казань)</w:t>
      </w:r>
    </w:p>
    <w:p w:rsidR="004F70E3" w:rsidRPr="006F0862" w:rsidRDefault="004F70E3" w:rsidP="00F66A94">
      <w:pPr>
        <w:spacing w:after="0"/>
        <w:jc w:val="center"/>
        <w:rPr>
          <w:rFonts w:ascii="Times New Roman" w:hAnsi="Times New Roman"/>
          <w:b/>
          <w:color w:val="000099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5"/>
        <w:gridCol w:w="7723"/>
      </w:tblGrid>
      <w:tr w:rsidR="004F70E3" w:rsidRPr="00420502" w:rsidTr="008510CC">
        <w:trPr>
          <w:trHeight w:val="1300"/>
        </w:trPr>
        <w:tc>
          <w:tcPr>
            <w:tcW w:w="2105" w:type="dxa"/>
          </w:tcPr>
          <w:p w:rsidR="004F70E3" w:rsidRPr="00420502" w:rsidRDefault="004F70E3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Логотип организации</w:t>
            </w:r>
          </w:p>
        </w:tc>
        <w:tc>
          <w:tcPr>
            <w:tcW w:w="7723" w:type="dxa"/>
          </w:tcPr>
          <w:p w:rsidR="004F70E3" w:rsidRPr="00420502" w:rsidRDefault="004F70E3" w:rsidP="00D35DD9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object w:dxaOrig="450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25pt;height:52.5pt" o:ole="">
                  <v:imagedata r:id="rId5" o:title=""/>
                </v:shape>
                <o:OLEObject Type="Embed" ProgID="Paint.Picture" ShapeID="_x0000_i1025" DrawAspect="Content" ObjectID="_1583517215" r:id="rId6"/>
              </w:object>
            </w:r>
            <w:r>
              <w:rPr>
                <w:noProof/>
                <w:lang w:eastAsia="ru-RU"/>
              </w:rPr>
              <w:pict>
                <v:shape id="imglogo" o:spid="_x0000_s1026" type="#_x0000_t75" alt="Main Page" style="position:absolute;left:0;text-align:left;margin-left:0;margin-top:0;width:40.5pt;height:40.5pt;z-index:251658240;mso-wrap-distance-left:0;mso-wrap-distance-right:0;mso-position-horizontal:left;mso-position-horizontal-relative:text;mso-position-vertical-relative:line" o:allowoverlap="f">
                  <v:imagedata r:id="rId7" o:title=""/>
                  <w10:wrap type="square"/>
                </v:shape>
              </w:pic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pict>
                <v:shape id="_x0000_s1027" type="#_x0000_t75" alt="Main Page" style="position:absolute;left:0;text-align:left;margin-left:0;margin-top:0;width:40.5pt;height:40.5pt;z-index:251659264;mso-wrap-distance-left:0;mso-wrap-distance-right:0;mso-position-horizontal:left;mso-position-horizontal-relative:text;mso-position-vertical-relative:line" o:allowoverlap="f">
                  <v:imagedata r:id="rId7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4F70E3" w:rsidRPr="00420502" w:rsidTr="008510CC">
        <w:tc>
          <w:tcPr>
            <w:tcW w:w="2105" w:type="dxa"/>
          </w:tcPr>
          <w:p w:rsidR="004F70E3" w:rsidRPr="00420502" w:rsidRDefault="004F70E3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7723" w:type="dxa"/>
          </w:tcPr>
          <w:p w:rsidR="004F70E3" w:rsidRPr="00E61EFE" w:rsidRDefault="004F70E3" w:rsidP="009545F3">
            <w:pPr>
              <w:pStyle w:val="a"/>
              <w:spacing w:after="0" w:line="240" w:lineRule="auto"/>
              <w:ind w:left="57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61EFE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Pr="00E61EFE">
              <w:rPr>
                <w:color w:val="000000"/>
                <w:sz w:val="26"/>
                <w:szCs w:val="26"/>
                <w:lang w:eastAsia="ru-RU"/>
              </w:rPr>
              <w:t>«Центр неразрушающего контроля и диагностики»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1EFE">
              <w:rPr>
                <w:color w:val="000000"/>
                <w:sz w:val="26"/>
                <w:szCs w:val="26"/>
                <w:lang w:eastAsia="ru-RU"/>
              </w:rPr>
              <w:t>(</w:t>
            </w:r>
            <w:r w:rsidRPr="00E61EFE">
              <w:rPr>
                <w:sz w:val="26"/>
                <w:szCs w:val="26"/>
              </w:rPr>
              <w:t>ООО «Центр неразрушающего контроля и диагностики»)</w:t>
            </w:r>
          </w:p>
        </w:tc>
      </w:tr>
      <w:tr w:rsidR="004F70E3" w:rsidRPr="00420502" w:rsidTr="008510CC">
        <w:tc>
          <w:tcPr>
            <w:tcW w:w="2105" w:type="dxa"/>
          </w:tcPr>
          <w:p w:rsidR="004F70E3" w:rsidRPr="00420502" w:rsidRDefault="004F70E3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Субъект РФ</w:t>
            </w:r>
          </w:p>
        </w:tc>
        <w:tc>
          <w:tcPr>
            <w:tcW w:w="7723" w:type="dxa"/>
          </w:tcPr>
          <w:p w:rsidR="004F70E3" w:rsidRPr="00420502" w:rsidRDefault="004F70E3" w:rsidP="00144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 Татарстан</w:t>
            </w:r>
          </w:p>
        </w:tc>
      </w:tr>
      <w:tr w:rsidR="004F70E3" w:rsidRPr="00420502" w:rsidTr="008510CC">
        <w:tc>
          <w:tcPr>
            <w:tcW w:w="2105" w:type="dxa"/>
          </w:tcPr>
          <w:p w:rsidR="004F70E3" w:rsidRPr="00420502" w:rsidRDefault="004F70E3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7723" w:type="dxa"/>
          </w:tcPr>
          <w:p w:rsidR="004F70E3" w:rsidRPr="006F0862" w:rsidRDefault="004F70E3" w:rsidP="006F08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086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Юр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идический</w:t>
            </w:r>
            <w:r w:rsidRPr="006F086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адрес:</w:t>
            </w:r>
            <w:r w:rsidRPr="006F086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420036, г"/>
              </w:smartTagPr>
              <w:r w:rsidRPr="006F0862">
                <w:rPr>
                  <w:rFonts w:ascii="Times New Roman" w:hAnsi="Times New Roman"/>
                  <w:sz w:val="26"/>
                  <w:szCs w:val="26"/>
                  <w:lang w:eastAsia="ru-RU"/>
                </w:rPr>
                <w:t>420036, г</w:t>
              </w:r>
            </w:smartTag>
            <w:r w:rsidRPr="006F0862">
              <w:rPr>
                <w:rFonts w:ascii="Times New Roman" w:hAnsi="Times New Roman"/>
                <w:sz w:val="26"/>
                <w:szCs w:val="26"/>
                <w:lang w:eastAsia="ru-RU"/>
              </w:rPr>
              <w:t>. Казань, ул. Лядова, 5.</w:t>
            </w:r>
          </w:p>
          <w:p w:rsidR="004F70E3" w:rsidRPr="006F0862" w:rsidRDefault="004F70E3" w:rsidP="006F0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862">
              <w:rPr>
                <w:rFonts w:ascii="Times New Roman" w:hAnsi="Times New Roman"/>
                <w:bCs/>
                <w:sz w:val="26"/>
                <w:szCs w:val="26"/>
              </w:rPr>
              <w:t>Почт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овый</w:t>
            </w:r>
            <w:r w:rsidRPr="006F0862">
              <w:rPr>
                <w:rFonts w:ascii="Times New Roman" w:hAnsi="Times New Roman"/>
                <w:bCs/>
                <w:sz w:val="26"/>
                <w:szCs w:val="26"/>
              </w:rPr>
              <w:t xml:space="preserve"> адрес:</w:t>
            </w:r>
            <w:r w:rsidRPr="006F0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420036, г"/>
              </w:smartTagPr>
              <w:r w:rsidRPr="006F0862">
                <w:rPr>
                  <w:rFonts w:ascii="Times New Roman" w:hAnsi="Times New Roman"/>
                  <w:sz w:val="26"/>
                  <w:szCs w:val="26"/>
                </w:rPr>
                <w:t>420036, г</w:t>
              </w:r>
            </w:smartTag>
            <w:r w:rsidRPr="006F0862">
              <w:rPr>
                <w:rFonts w:ascii="Times New Roman" w:hAnsi="Times New Roman"/>
                <w:sz w:val="26"/>
                <w:szCs w:val="26"/>
              </w:rPr>
              <w:t>. Казань, а/я 156</w:t>
            </w:r>
          </w:p>
        </w:tc>
      </w:tr>
      <w:tr w:rsidR="004F70E3" w:rsidRPr="00420502" w:rsidTr="008510CC">
        <w:tc>
          <w:tcPr>
            <w:tcW w:w="2105" w:type="dxa"/>
          </w:tcPr>
          <w:p w:rsidR="004F70E3" w:rsidRPr="00420502" w:rsidRDefault="004F70E3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 xml:space="preserve">Ссылка на сайт организации </w:t>
            </w:r>
          </w:p>
        </w:tc>
        <w:tc>
          <w:tcPr>
            <w:tcW w:w="7723" w:type="dxa"/>
          </w:tcPr>
          <w:p w:rsidR="004F70E3" w:rsidRPr="006F0862" w:rsidRDefault="004F70E3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Pr="00B428C5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http://centr-nk.ru/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F70E3" w:rsidRPr="006F0862" w:rsidTr="008510CC">
        <w:tc>
          <w:tcPr>
            <w:tcW w:w="2105" w:type="dxa"/>
          </w:tcPr>
          <w:p w:rsidR="004F70E3" w:rsidRPr="00420502" w:rsidRDefault="004F70E3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Контакты организации</w:t>
            </w:r>
          </w:p>
        </w:tc>
        <w:tc>
          <w:tcPr>
            <w:tcW w:w="7723" w:type="dxa"/>
          </w:tcPr>
          <w:p w:rsidR="004F70E3" w:rsidRPr="006F0862" w:rsidRDefault="004F70E3" w:rsidP="006F086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F0862">
              <w:rPr>
                <w:rStyle w:val="Strong"/>
                <w:b w:val="0"/>
                <w:sz w:val="26"/>
                <w:szCs w:val="26"/>
              </w:rPr>
              <w:t>Тел./факс:</w:t>
            </w:r>
            <w:r w:rsidRPr="006F0862">
              <w:rPr>
                <w:sz w:val="26"/>
                <w:szCs w:val="26"/>
              </w:rPr>
              <w:t xml:space="preserve"> (843) 571-05-02, 571-02-50</w:t>
            </w:r>
          </w:p>
          <w:p w:rsidR="004F70E3" w:rsidRPr="006F0862" w:rsidRDefault="004F70E3" w:rsidP="006F0862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6F0862">
              <w:rPr>
                <w:rStyle w:val="Strong"/>
                <w:b w:val="0"/>
                <w:sz w:val="26"/>
                <w:szCs w:val="26"/>
                <w:lang w:val="de-DE"/>
              </w:rPr>
              <w:t>e-mail:</w:t>
            </w:r>
            <w:r w:rsidRPr="006F0862">
              <w:rPr>
                <w:sz w:val="26"/>
                <w:szCs w:val="26"/>
                <w:lang w:val="de-DE"/>
              </w:rPr>
              <w:t xml:space="preserve"> </w:t>
            </w:r>
            <w:hyperlink r:id="rId9" w:history="1">
              <w:r w:rsidRPr="006F0862">
                <w:rPr>
                  <w:rStyle w:val="Hyperlink"/>
                  <w:sz w:val="26"/>
                  <w:szCs w:val="26"/>
                  <w:lang w:val="de-DE"/>
                </w:rPr>
                <w:t>mail@centr-nk.ru</w:t>
              </w:r>
            </w:hyperlink>
          </w:p>
        </w:tc>
      </w:tr>
      <w:tr w:rsidR="004F70E3" w:rsidRPr="00420502" w:rsidTr="008510CC">
        <w:tc>
          <w:tcPr>
            <w:tcW w:w="2105" w:type="dxa"/>
          </w:tcPr>
          <w:p w:rsidR="004F70E3" w:rsidRPr="00420502" w:rsidRDefault="004F70E3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Фотогалерея </w:t>
            </w:r>
            <w:r w:rsidRPr="00420502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7723" w:type="dxa"/>
          </w:tcPr>
          <w:p w:rsidR="004F70E3" w:rsidRPr="00E61EFE" w:rsidRDefault="004F70E3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Сайт в разработке</w:t>
            </w:r>
          </w:p>
        </w:tc>
      </w:tr>
      <w:tr w:rsidR="004F70E3" w:rsidRPr="00420502" w:rsidTr="008510CC">
        <w:tc>
          <w:tcPr>
            <w:tcW w:w="2105" w:type="dxa"/>
          </w:tcPr>
          <w:p w:rsidR="004F70E3" w:rsidRPr="00420502" w:rsidRDefault="004F70E3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Характеристика стажировочной площадки</w:t>
            </w:r>
          </w:p>
        </w:tc>
        <w:tc>
          <w:tcPr>
            <w:tcW w:w="7723" w:type="dxa"/>
          </w:tcPr>
          <w:p w:rsidR="004F70E3" w:rsidRPr="00E61EFE" w:rsidRDefault="004F70E3" w:rsidP="00E61EFE">
            <w:pPr>
              <w:pStyle w:val="Heading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61EFE">
              <w:rPr>
                <w:rFonts w:ascii="Times New Roman" w:hAnsi="Times New Roman"/>
                <w:b w:val="0"/>
                <w:sz w:val="26"/>
                <w:szCs w:val="26"/>
              </w:rPr>
              <w:t xml:space="preserve">ООО «Центр неразрушающего контроля и диагностики» аккредитован ОАО «НТЦ «Промышленная безопасность». </w:t>
            </w:r>
          </w:p>
          <w:p w:rsidR="004F70E3" w:rsidRPr="00E61EFE" w:rsidRDefault="004F70E3" w:rsidP="00E61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1E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E61EFE">
                <w:rPr>
                  <w:rFonts w:ascii="Times New Roman" w:hAnsi="Times New Roman"/>
                  <w:sz w:val="26"/>
                  <w:szCs w:val="26"/>
                  <w:lang w:eastAsia="ru-RU"/>
                </w:rPr>
                <w:t>1994 г</w:t>
              </w:r>
            </w:smartTag>
            <w:r w:rsidRPr="00E61EFE">
              <w:rPr>
                <w:rFonts w:ascii="Times New Roman" w:hAnsi="Times New Roman"/>
                <w:sz w:val="26"/>
                <w:szCs w:val="26"/>
                <w:lang w:eastAsia="ru-RU"/>
              </w:rPr>
              <w:t>. функционирует как Учебный центр в системе дополнительного профессионального образования.</w:t>
            </w:r>
          </w:p>
          <w:p w:rsidR="004F70E3" w:rsidRPr="00E61EFE" w:rsidRDefault="004F70E3" w:rsidP="00E61EFE">
            <w:pPr>
              <w:pStyle w:val="Heading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61EFE">
              <w:rPr>
                <w:rFonts w:ascii="Times New Roman" w:hAnsi="Times New Roman"/>
                <w:b w:val="0"/>
                <w:sz w:val="26"/>
                <w:szCs w:val="26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61EFE">
                <w:rPr>
                  <w:rFonts w:ascii="Times New Roman" w:hAnsi="Times New Roman"/>
                  <w:b w:val="0"/>
                  <w:sz w:val="26"/>
                  <w:szCs w:val="26"/>
                </w:rPr>
                <w:t>2002 г</w:t>
              </w:r>
            </w:smartTag>
            <w:r w:rsidRPr="00E61EFE">
              <w:rPr>
                <w:rFonts w:ascii="Times New Roman" w:hAnsi="Times New Roman"/>
                <w:b w:val="0"/>
                <w:sz w:val="26"/>
                <w:szCs w:val="26"/>
              </w:rPr>
              <w:t>. является независимым органом по аттестации персонала по неразрушающему контролю и испытательных лабораторий (механических испытаний).</w:t>
            </w:r>
          </w:p>
          <w:p w:rsidR="004F70E3" w:rsidRPr="00E61EFE" w:rsidRDefault="004F70E3" w:rsidP="00E61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1EFE">
              <w:rPr>
                <w:rFonts w:ascii="Times New Roman" w:hAnsi="Times New Roman"/>
                <w:sz w:val="26"/>
                <w:szCs w:val="26"/>
                <w:lang w:eastAsia="ru-RU"/>
              </w:rPr>
              <w:t>Имеет 10 лабораторий по всем видам неразрушающего контроля, оснащенных самой современной техникой: 15 аппаратов ультразвуковой диагностики, 24 оборудованных рабочих места в лаборатории визуально-измерительного контроля, 12 рабочих мест – в рентген-лаборатории, уникальное вибродиагностическое и акустикоэмиссионное оборудование и пр.</w:t>
            </w:r>
          </w:p>
          <w:p w:rsidR="004F70E3" w:rsidRPr="00420502" w:rsidRDefault="004F70E3" w:rsidP="00E61EF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6"/>
                <w:szCs w:val="26"/>
                <w:lang w:eastAsia="ru-RU"/>
              </w:rPr>
            </w:pPr>
            <w:r w:rsidRPr="00E61EFE">
              <w:rPr>
                <w:rFonts w:ascii="Times New Roman" w:hAnsi="Times New Roman"/>
                <w:sz w:val="26"/>
                <w:szCs w:val="26"/>
                <w:lang w:eastAsia="ru-RU"/>
              </w:rPr>
              <w:t>К проведению стажировки привлечены специалисты, имеющие стаж работы по профилю реализуемой программы не менее 10 лет и 2-й или 3-й (высший) уровень квалификации по неразрушающему контролю, что соответствует 5-6 уровням квалификации по профессиональному стандарту.</w:t>
            </w:r>
          </w:p>
        </w:tc>
      </w:tr>
      <w:tr w:rsidR="004F70E3" w:rsidRPr="00420502" w:rsidTr="008510CC">
        <w:tc>
          <w:tcPr>
            <w:tcW w:w="2105" w:type="dxa"/>
          </w:tcPr>
          <w:p w:rsidR="004F70E3" w:rsidRPr="00420502" w:rsidRDefault="004F70E3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Программы, реализуемые стажировочной площадкой по договору с пилотным центром</w:t>
            </w:r>
          </w:p>
        </w:tc>
        <w:tc>
          <w:tcPr>
            <w:tcW w:w="7723" w:type="dxa"/>
          </w:tcPr>
          <w:p w:rsidR="004F70E3" w:rsidRDefault="004F70E3" w:rsidP="00E91D14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20502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Проектирование и реализация учебно-производственного процесса на основе применения профессиональных стандартов, лучшего отечественного и ме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ждународного опыта по профессии</w:t>
            </w:r>
            <w:r w:rsidRPr="00420502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4F70E3" w:rsidRPr="00E61EFE" w:rsidRDefault="004F70E3" w:rsidP="00E61EF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EF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Специалист по неразрушающему контролю (дефектоскопист)</w:t>
            </w:r>
          </w:p>
          <w:p w:rsidR="004F70E3" w:rsidRPr="00E91D14" w:rsidRDefault="004F70E3" w:rsidP="007203D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050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Модуль 2 </w:t>
            </w:r>
            <w:r w:rsidRPr="00420502">
              <w:rPr>
                <w:rFonts w:ascii="Times New Roman" w:hAnsi="Times New Roman"/>
                <w:sz w:val="26"/>
                <w:szCs w:val="26"/>
              </w:rPr>
              <w:t>«Стажировка в соответствии с требованиями квалификации, к освоению которой готовятся выпускники образовательных программ СПО, ДПО, ПО»</w:t>
            </w:r>
          </w:p>
        </w:tc>
      </w:tr>
      <w:tr w:rsidR="004F70E3" w:rsidRPr="00420502" w:rsidTr="008510CC">
        <w:tc>
          <w:tcPr>
            <w:tcW w:w="2105" w:type="dxa"/>
          </w:tcPr>
          <w:p w:rsidR="004F70E3" w:rsidRPr="00420502" w:rsidRDefault="004F70E3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Рекомендация СПК</w:t>
            </w:r>
          </w:p>
        </w:tc>
        <w:tc>
          <w:tcPr>
            <w:tcW w:w="7723" w:type="dxa"/>
          </w:tcPr>
          <w:p w:rsidR="004F70E3" w:rsidRPr="00E61EFE" w:rsidRDefault="004F70E3" w:rsidP="00E61E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1EFE">
              <w:rPr>
                <w:rFonts w:ascii="Times New Roman" w:hAnsi="Times New Roman"/>
                <w:sz w:val="26"/>
                <w:szCs w:val="26"/>
              </w:rPr>
              <w:t>Рекомендована СПК</w:t>
            </w:r>
          </w:p>
        </w:tc>
      </w:tr>
    </w:tbl>
    <w:p w:rsidR="004F70E3" w:rsidRPr="00B41596" w:rsidRDefault="004F70E3" w:rsidP="0085602B">
      <w:pPr>
        <w:rPr>
          <w:rFonts w:ascii="Times New Roman" w:hAnsi="Times New Roman"/>
          <w:b/>
          <w:sz w:val="24"/>
          <w:szCs w:val="24"/>
        </w:rPr>
      </w:pPr>
    </w:p>
    <w:sectPr w:rsidR="004F70E3" w:rsidRPr="00B41596" w:rsidSect="009F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47C"/>
    <w:multiLevelType w:val="hybridMultilevel"/>
    <w:tmpl w:val="4D6ECF16"/>
    <w:lvl w:ilvl="0" w:tplc="7DA6BA4A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1">
    <w:nsid w:val="0FF554C2"/>
    <w:multiLevelType w:val="hybridMultilevel"/>
    <w:tmpl w:val="B712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22B8F"/>
    <w:multiLevelType w:val="hybridMultilevel"/>
    <w:tmpl w:val="FCBEA5FE"/>
    <w:lvl w:ilvl="0" w:tplc="7DA6B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21564"/>
    <w:multiLevelType w:val="hybridMultilevel"/>
    <w:tmpl w:val="E5080242"/>
    <w:lvl w:ilvl="0" w:tplc="D8E8F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E64011"/>
    <w:multiLevelType w:val="hybridMultilevel"/>
    <w:tmpl w:val="1BBC630E"/>
    <w:lvl w:ilvl="0" w:tplc="70329D2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5">
    <w:nsid w:val="75E92FD3"/>
    <w:multiLevelType w:val="hybridMultilevel"/>
    <w:tmpl w:val="07B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96"/>
    <w:rsid w:val="00033BC5"/>
    <w:rsid w:val="000562BB"/>
    <w:rsid w:val="000C47A3"/>
    <w:rsid w:val="000E0A04"/>
    <w:rsid w:val="000E0D30"/>
    <w:rsid w:val="0014403D"/>
    <w:rsid w:val="001675D0"/>
    <w:rsid w:val="00216C86"/>
    <w:rsid w:val="002A24AB"/>
    <w:rsid w:val="00324572"/>
    <w:rsid w:val="003604C1"/>
    <w:rsid w:val="003D6ED5"/>
    <w:rsid w:val="00404328"/>
    <w:rsid w:val="004070E6"/>
    <w:rsid w:val="00415418"/>
    <w:rsid w:val="00420502"/>
    <w:rsid w:val="0043255C"/>
    <w:rsid w:val="004420A7"/>
    <w:rsid w:val="004C6A83"/>
    <w:rsid w:val="004D60D5"/>
    <w:rsid w:val="004F70E3"/>
    <w:rsid w:val="005B5088"/>
    <w:rsid w:val="005E3C93"/>
    <w:rsid w:val="005F13B0"/>
    <w:rsid w:val="005F21A1"/>
    <w:rsid w:val="005F2929"/>
    <w:rsid w:val="005F67CD"/>
    <w:rsid w:val="00675192"/>
    <w:rsid w:val="00694917"/>
    <w:rsid w:val="006F0862"/>
    <w:rsid w:val="007203DD"/>
    <w:rsid w:val="00760D3C"/>
    <w:rsid w:val="007D71DE"/>
    <w:rsid w:val="007F73D9"/>
    <w:rsid w:val="008510CC"/>
    <w:rsid w:val="0085602B"/>
    <w:rsid w:val="00864910"/>
    <w:rsid w:val="00887D4A"/>
    <w:rsid w:val="008971C2"/>
    <w:rsid w:val="008B592D"/>
    <w:rsid w:val="008C110B"/>
    <w:rsid w:val="009545F3"/>
    <w:rsid w:val="009B383E"/>
    <w:rsid w:val="009F7D80"/>
    <w:rsid w:val="00A00EA7"/>
    <w:rsid w:val="00A63D27"/>
    <w:rsid w:val="00B04257"/>
    <w:rsid w:val="00B1150C"/>
    <w:rsid w:val="00B26B15"/>
    <w:rsid w:val="00B41596"/>
    <w:rsid w:val="00B428C5"/>
    <w:rsid w:val="00B75646"/>
    <w:rsid w:val="00BA6F4E"/>
    <w:rsid w:val="00BB393B"/>
    <w:rsid w:val="00C45DD2"/>
    <w:rsid w:val="00C627AC"/>
    <w:rsid w:val="00C954CC"/>
    <w:rsid w:val="00CD1769"/>
    <w:rsid w:val="00D35DD9"/>
    <w:rsid w:val="00D45391"/>
    <w:rsid w:val="00D62F3E"/>
    <w:rsid w:val="00E05880"/>
    <w:rsid w:val="00E61EFE"/>
    <w:rsid w:val="00E91D14"/>
    <w:rsid w:val="00EA21A1"/>
    <w:rsid w:val="00EA7866"/>
    <w:rsid w:val="00EC18E5"/>
    <w:rsid w:val="00F62CE6"/>
    <w:rsid w:val="00F66A94"/>
    <w:rsid w:val="00FD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4070E6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3D2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B415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2F3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11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A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56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4070E6"/>
    <w:rPr>
      <w:b/>
      <w:kern w:val="36"/>
      <w:sz w:val="48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4070E6"/>
    <w:rPr>
      <w:rFonts w:cs="Times New Roman"/>
      <w:b/>
    </w:rPr>
  </w:style>
  <w:style w:type="character" w:customStyle="1" w:styleId="new-page-title">
    <w:name w:val="new-page-title"/>
    <w:uiPriority w:val="99"/>
    <w:rsid w:val="004070E6"/>
  </w:style>
  <w:style w:type="paragraph" w:customStyle="1" w:styleId="a">
    <w:name w:val="Абзац списка"/>
    <w:basedOn w:val="Normal"/>
    <w:uiPriority w:val="99"/>
    <w:rsid w:val="005E3C93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upper">
    <w:name w:val="upper"/>
    <w:basedOn w:val="DefaultParagraphFont"/>
    <w:uiPriority w:val="99"/>
    <w:rsid w:val="009545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-n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centr-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324</Words>
  <Characters>1847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стажировочной площадки</dc:title>
  <dc:subject/>
  <dc:creator>Людмила</dc:creator>
  <cp:keywords/>
  <dc:description/>
  <cp:lastModifiedBy>ЦПО</cp:lastModifiedBy>
  <cp:revision>8</cp:revision>
  <dcterms:created xsi:type="dcterms:W3CDTF">2017-11-11T17:06:00Z</dcterms:created>
  <dcterms:modified xsi:type="dcterms:W3CDTF">2018-03-25T17:07:00Z</dcterms:modified>
</cp:coreProperties>
</file>