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B6" w:rsidRPr="003B5220" w:rsidRDefault="00C646B6" w:rsidP="00C646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C646B6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График представления отчётов по форме № СПО-</w:t>
      </w:r>
      <w:proofErr w:type="spellStart"/>
      <w:r w:rsidRPr="00C646B6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Профессионалитет</w:t>
      </w:r>
      <w:proofErr w:type="spellEnd"/>
      <w:r w:rsidRPr="00C646B6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в ЦПО Самарской области </w:t>
      </w:r>
      <w:r w:rsidR="003F21C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(</w:t>
      </w:r>
      <w:r w:rsidRPr="00C646B6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для согласования</w:t>
      </w:r>
      <w:r w:rsidR="003F21C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)</w:t>
      </w:r>
    </w:p>
    <w:p w:rsidR="003B5220" w:rsidRDefault="00C646B6" w:rsidP="003B5220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46B6">
        <w:rPr>
          <w:rFonts w:ascii="Arial" w:eastAsia="Times New Roman" w:hAnsi="Arial" w:cs="Arial"/>
          <w:color w:val="000000"/>
          <w:lang w:eastAsia="ru-RU"/>
        </w:rPr>
        <w:t xml:space="preserve">(отчёты в </w:t>
      </w:r>
      <w:proofErr w:type="spellStart"/>
      <w:r w:rsidRPr="00C646B6">
        <w:rPr>
          <w:rFonts w:ascii="Arial" w:eastAsia="Times New Roman" w:hAnsi="Arial" w:cs="Arial"/>
          <w:color w:val="000000"/>
          <w:lang w:eastAsia="ru-RU"/>
        </w:rPr>
        <w:t>Excel</w:t>
      </w:r>
      <w:proofErr w:type="spellEnd"/>
      <w:r w:rsidRPr="00C646B6">
        <w:rPr>
          <w:rFonts w:ascii="Arial" w:eastAsia="Times New Roman" w:hAnsi="Arial" w:cs="Arial"/>
          <w:color w:val="000000"/>
          <w:lang w:eastAsia="ru-RU"/>
        </w:rPr>
        <w:t xml:space="preserve"> необходимо направить </w:t>
      </w:r>
      <w:proofErr w:type="spellStart"/>
      <w:r w:rsidRPr="00C646B6">
        <w:rPr>
          <w:rFonts w:ascii="Arial" w:eastAsia="Times New Roman" w:hAnsi="Arial" w:cs="Arial"/>
          <w:color w:val="000000"/>
          <w:lang w:eastAsia="ru-RU"/>
        </w:rPr>
        <w:t>Серокуровой</w:t>
      </w:r>
      <w:proofErr w:type="spellEnd"/>
      <w:r w:rsidRPr="00C646B6">
        <w:rPr>
          <w:rFonts w:ascii="Arial" w:eastAsia="Times New Roman" w:hAnsi="Arial" w:cs="Arial"/>
          <w:color w:val="000000"/>
          <w:lang w:eastAsia="ru-RU"/>
        </w:rPr>
        <w:t xml:space="preserve"> Л.В. на </w:t>
      </w:r>
      <w:proofErr w:type="spellStart"/>
      <w:proofErr w:type="gramStart"/>
      <w:r w:rsidRPr="00C646B6">
        <w:rPr>
          <w:rFonts w:ascii="Arial" w:eastAsia="Times New Roman" w:hAnsi="Arial" w:cs="Arial"/>
          <w:color w:val="000000"/>
          <w:lang w:eastAsia="ru-RU"/>
        </w:rPr>
        <w:t>эл.почту</w:t>
      </w:r>
      <w:proofErr w:type="spellEnd"/>
      <w:proofErr w:type="gramEnd"/>
      <w:r w:rsidRPr="00C646B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646B6">
        <w:rPr>
          <w:rFonts w:ascii="Arial" w:eastAsia="Times New Roman" w:hAnsi="Arial" w:cs="Arial"/>
          <w:color w:val="0070C0"/>
          <w:u w:val="single"/>
          <w:lang w:eastAsia="ru-RU"/>
        </w:rPr>
        <w:t>902@cposo.ru</w:t>
      </w:r>
      <w:r w:rsidRPr="00C646B6">
        <w:rPr>
          <w:rFonts w:ascii="Arial" w:eastAsia="Times New Roman" w:hAnsi="Arial" w:cs="Arial"/>
          <w:color w:val="000000"/>
          <w:lang w:eastAsia="ru-RU"/>
        </w:rPr>
        <w:t xml:space="preserve">, и </w:t>
      </w:r>
    </w:p>
    <w:p w:rsidR="00C646B6" w:rsidRPr="00C646B6" w:rsidRDefault="00C646B6" w:rsidP="003B522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46B6">
        <w:rPr>
          <w:rFonts w:ascii="Arial" w:eastAsia="Times New Roman" w:hAnsi="Arial" w:cs="Arial"/>
          <w:color w:val="000000"/>
          <w:lang w:eastAsia="ru-RU"/>
        </w:rPr>
        <w:t xml:space="preserve">в тексте </w:t>
      </w:r>
      <w:proofErr w:type="spellStart"/>
      <w:proofErr w:type="gramStart"/>
      <w:r w:rsidRPr="00C646B6">
        <w:rPr>
          <w:rFonts w:ascii="Arial" w:eastAsia="Times New Roman" w:hAnsi="Arial" w:cs="Arial"/>
          <w:color w:val="000000"/>
          <w:lang w:eastAsia="ru-RU"/>
        </w:rPr>
        <w:t>эл.письма</w:t>
      </w:r>
      <w:proofErr w:type="spellEnd"/>
      <w:proofErr w:type="gramEnd"/>
      <w:r w:rsidRPr="00C646B6">
        <w:rPr>
          <w:rFonts w:ascii="Arial" w:eastAsia="Times New Roman" w:hAnsi="Arial" w:cs="Arial"/>
          <w:color w:val="000000"/>
          <w:lang w:eastAsia="ru-RU"/>
        </w:rPr>
        <w:t xml:space="preserve"> обязательно указать</w:t>
      </w:r>
      <w:r w:rsidR="003B522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646B6">
        <w:rPr>
          <w:rFonts w:ascii="Arial" w:eastAsia="Times New Roman" w:hAnsi="Arial" w:cs="Arial"/>
          <w:color w:val="000000"/>
          <w:lang w:eastAsia="ru-RU"/>
        </w:rPr>
        <w:t>контакты (ФИО, телефон, e-</w:t>
      </w:r>
      <w:proofErr w:type="spellStart"/>
      <w:r w:rsidRPr="00C646B6">
        <w:rPr>
          <w:rFonts w:ascii="Arial" w:eastAsia="Times New Roman" w:hAnsi="Arial" w:cs="Arial"/>
          <w:color w:val="000000"/>
          <w:lang w:eastAsia="ru-RU"/>
        </w:rPr>
        <w:t>mail</w:t>
      </w:r>
      <w:proofErr w:type="spellEnd"/>
      <w:r w:rsidRPr="00C646B6">
        <w:rPr>
          <w:rFonts w:ascii="Arial" w:eastAsia="Times New Roman" w:hAnsi="Arial" w:cs="Arial"/>
          <w:color w:val="000000"/>
          <w:lang w:eastAsia="ru-RU"/>
        </w:rPr>
        <w:t>) ответственного лица)</w:t>
      </w:r>
    </w:p>
    <w:p w:rsidR="00C646B6" w:rsidRPr="003B5220" w:rsidRDefault="00C646B6" w:rsidP="00C646B6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tbl>
      <w:tblPr>
        <w:tblW w:w="153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4"/>
        <w:gridCol w:w="1715"/>
        <w:gridCol w:w="1446"/>
        <w:gridCol w:w="1672"/>
        <w:gridCol w:w="1263"/>
        <w:gridCol w:w="1190"/>
        <w:gridCol w:w="1390"/>
      </w:tblGrid>
      <w:tr w:rsidR="00123BB8" w:rsidRPr="00743EC2" w:rsidTr="00123BB8">
        <w:trPr>
          <w:trHeight w:val="300"/>
        </w:trPr>
        <w:tc>
          <w:tcPr>
            <w:tcW w:w="6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B23B7C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743EC2" w:rsidRPr="00743E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Срок:</w:t>
            </w:r>
          </w:p>
        </w:tc>
        <w:tc>
          <w:tcPr>
            <w:tcW w:w="6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КЛАСТЕРЫ:</w:t>
            </w:r>
          </w:p>
        </w:tc>
      </w:tr>
      <w:tr w:rsidR="00743EC2" w:rsidRPr="00743EC2" w:rsidTr="00123BB8">
        <w:trPr>
          <w:trHeight w:val="480"/>
        </w:trPr>
        <w:tc>
          <w:tcPr>
            <w:tcW w:w="6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НЕ ПОЗДНЕЕ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Ж/Д транспорт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Машиностроение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Педагогика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Управление и право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Строительная отрасль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Приволжский государственный университет путей сообщения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16.06.2025 9:00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базовая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16.06.2025 10:00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базовая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Сызранский</w:t>
            </w:r>
            <w:proofErr w:type="spellEnd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политехнический колледж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16.06.2025 11:00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Кинельский</w:t>
            </w:r>
            <w:proofErr w:type="spellEnd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государственный техникум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16.06.2025 12:00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Безенчукский</w:t>
            </w:r>
            <w:proofErr w:type="spellEnd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аграрный техникум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16.06.2025 13:00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Строительно-энергетический колледж (образовательно-производственный кампус) им. П. </w:t>
            </w:r>
            <w:proofErr w:type="spellStart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Мачнева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17.06.2025 9:00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базовая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Нефтегорский</w:t>
            </w:r>
            <w:proofErr w:type="spellEnd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государственный техникум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17.06.2025 10:00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Поволжский государственный колледж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17.06.2025 11:00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базовая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Колледж технического и художественного образования г. Тольятти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17.06.2025 12:00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Губернский колледж г. Сызрани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17.06.2025 13:00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Отрадненский</w:t>
            </w:r>
            <w:proofErr w:type="spellEnd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нефтяной техникум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18.06.2025 9:00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металлургический колледж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18.06.2025 10:00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18.06.2025 11:00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социально-педагогический колледж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18.06.2025 12:00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базовая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Новокуйбышевский</w:t>
            </w:r>
            <w:proofErr w:type="spellEnd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гуманитарно-технологический колледж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18.06.2025 13:00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18.06.2025 14:00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колледж сервиса производственного оборудования имени Героя Российской Федерации Е.В. Золотухина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19.06.2025 9:00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Колычева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19.06.2025 10:00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Тольяттинский индустриально-педагогический колледж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19.06.2025 11:00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Хворостянский</w:t>
            </w:r>
            <w:proofErr w:type="spellEnd"/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государственный техникум им. Юрия Рябова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19.06.2025 12:00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19.06.2025 13:00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многопрофильный колледж им. Бартенева В.В.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19.06.2025 14:00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Технологический колледж имени Н.Д. Кузнецова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20.06.2025 9:00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20.06.2025 10:00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политехнический колледж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20.06.2025 11:00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колледж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20.06.2025 12:00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</w:tr>
      <w:tr w:rsidR="00743EC2" w:rsidRPr="00743EC2" w:rsidTr="00123BB8">
        <w:trPr>
          <w:trHeight w:val="284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20.06.2025 13:00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сетевая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C2" w:rsidRPr="00743EC2" w:rsidRDefault="00743EC2" w:rsidP="0074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3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05B56" w:rsidRDefault="00505B56">
      <w:bookmarkStart w:id="0" w:name="_GoBack"/>
      <w:bookmarkEnd w:id="0"/>
    </w:p>
    <w:sectPr w:rsidR="00505B56" w:rsidSect="00C646B6">
      <w:pgSz w:w="16838" w:h="11906" w:orient="landscape" w:code="9"/>
      <w:pgMar w:top="567" w:right="851" w:bottom="567" w:left="85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3C"/>
    <w:rsid w:val="00123BB8"/>
    <w:rsid w:val="003B5220"/>
    <w:rsid w:val="003F21C1"/>
    <w:rsid w:val="00505B56"/>
    <w:rsid w:val="00743EC2"/>
    <w:rsid w:val="0074634F"/>
    <w:rsid w:val="0099443C"/>
    <w:rsid w:val="00B23B7C"/>
    <w:rsid w:val="00C646B6"/>
    <w:rsid w:val="00D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42DE"/>
  <w15:chartTrackingRefBased/>
  <w15:docId w15:val="{7928BAA7-4653-4151-86C3-0FEF1B6B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Серокурова</dc:creator>
  <cp:keywords/>
  <dc:description/>
  <cp:lastModifiedBy>Лариса Владимировна Серокурова</cp:lastModifiedBy>
  <cp:revision>11</cp:revision>
  <dcterms:created xsi:type="dcterms:W3CDTF">2025-06-03T06:30:00Z</dcterms:created>
  <dcterms:modified xsi:type="dcterms:W3CDTF">2025-06-03T06:57:00Z</dcterms:modified>
</cp:coreProperties>
</file>