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C" w:rsidRPr="003D33E4" w:rsidRDefault="000368DC" w:rsidP="000368DC">
      <w:pPr>
        <w:spacing w:after="0" w:line="240" w:lineRule="auto"/>
        <w:ind w:left="2552"/>
        <w:jc w:val="both"/>
        <w:rPr>
          <w:rFonts w:cstheme="minorHAnsi"/>
          <w:sz w:val="20"/>
          <w:szCs w:val="20"/>
        </w:rPr>
      </w:pPr>
      <w:r w:rsidRPr="003D33E4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3D33E4">
        <w:rPr>
          <w:rFonts w:cstheme="minorHAnsi"/>
          <w:sz w:val="20"/>
          <w:szCs w:val="20"/>
        </w:rPr>
        <w:t>а</w:t>
      </w:r>
      <w:r w:rsidRPr="003D33E4">
        <w:rPr>
          <w:rFonts w:cstheme="minorHAnsi"/>
          <w:sz w:val="20"/>
          <w:szCs w:val="20"/>
        </w:rPr>
        <w:t>зовательных ресурсов» «Кадровый и учебно-методический р</w:t>
      </w:r>
      <w:r w:rsidRPr="003D33E4">
        <w:rPr>
          <w:rFonts w:cstheme="minorHAnsi"/>
          <w:sz w:val="20"/>
          <w:szCs w:val="20"/>
        </w:rPr>
        <w:t>е</w:t>
      </w:r>
      <w:r w:rsidRPr="003D33E4">
        <w:rPr>
          <w:rFonts w:cstheme="minorHAnsi"/>
          <w:sz w:val="20"/>
          <w:szCs w:val="20"/>
        </w:rPr>
        <w:t>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3D33E4">
        <w:rPr>
          <w:rFonts w:cstheme="minorHAnsi"/>
          <w:sz w:val="20"/>
          <w:szCs w:val="20"/>
        </w:rPr>
        <w:t>н</w:t>
      </w:r>
      <w:r w:rsidRPr="003D33E4">
        <w:rPr>
          <w:rFonts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991B37" w:rsidRPr="00FD1D12" w:rsidRDefault="00991B37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D12">
        <w:rPr>
          <w:rFonts w:ascii="Times New Roman" w:hAnsi="Times New Roman" w:cs="Times New Roman"/>
          <w:sz w:val="24"/>
          <w:szCs w:val="24"/>
        </w:rPr>
        <w:t>Карташова Татьяна Викторовна</w:t>
      </w:r>
      <w:r>
        <w:rPr>
          <w:rFonts w:ascii="Times New Roman" w:hAnsi="Times New Roman" w:cs="Times New Roman"/>
          <w:sz w:val="24"/>
          <w:szCs w:val="24"/>
        </w:rPr>
        <w:t>, ГБПОУ СО «</w:t>
      </w:r>
      <w:r w:rsidRPr="00FD1D12">
        <w:rPr>
          <w:rFonts w:ascii="Times New Roman" w:hAnsi="Times New Roman" w:cs="Times New Roman"/>
          <w:sz w:val="24"/>
          <w:szCs w:val="24"/>
        </w:rPr>
        <w:t>Самарский техникум кулина</w:t>
      </w:r>
      <w:r w:rsidRPr="00FD1D12">
        <w:rPr>
          <w:rFonts w:ascii="Times New Roman" w:hAnsi="Times New Roman" w:cs="Times New Roman"/>
          <w:sz w:val="24"/>
          <w:szCs w:val="24"/>
        </w:rPr>
        <w:t>р</w:t>
      </w:r>
      <w:r w:rsidRPr="00FD1D12">
        <w:rPr>
          <w:rFonts w:ascii="Times New Roman" w:hAnsi="Times New Roman" w:cs="Times New Roman"/>
          <w:sz w:val="24"/>
          <w:szCs w:val="24"/>
        </w:rPr>
        <w:t>ного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5B7E" w:rsidRP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5B7E" w:rsidRPr="00FD1D12">
        <w:rPr>
          <w:rFonts w:ascii="Times New Roman" w:hAnsi="Times New Roman" w:cs="Times New Roman"/>
          <w:sz w:val="24"/>
          <w:szCs w:val="24"/>
        </w:rPr>
        <w:t>МДК. 01.01.Технологии приема и содержания скота до убоя</w:t>
      </w:r>
      <w:r>
        <w:rPr>
          <w:rFonts w:ascii="Times New Roman" w:hAnsi="Times New Roman" w:cs="Times New Roman"/>
          <w:sz w:val="24"/>
          <w:szCs w:val="24"/>
        </w:rPr>
        <w:t xml:space="preserve"> (19.01.12)</w:t>
      </w:r>
    </w:p>
    <w:p w:rsidR="00230AC2" w:rsidRPr="00FD1D12" w:rsidRDefault="00D45B7E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FD1D12">
        <w:rPr>
          <w:rFonts w:ascii="Times New Roman" w:hAnsi="Times New Roman" w:cs="Times New Roman"/>
          <w:bCs/>
          <w:sz w:val="24"/>
          <w:szCs w:val="24"/>
        </w:rPr>
        <w:t>:</w:t>
      </w:r>
      <w:r w:rsidRPr="00FD1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D12">
        <w:rPr>
          <w:rFonts w:ascii="Times New Roman" w:hAnsi="Times New Roman" w:cs="Times New Roman"/>
          <w:sz w:val="24"/>
          <w:szCs w:val="24"/>
        </w:rPr>
        <w:t>Направления продуктивности сельскохозяйственных животных</w:t>
      </w:r>
    </w:p>
    <w:p w:rsid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2" w:rsidRP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D12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D45B7E" w:rsidRPr="00FD1D12" w:rsidRDefault="00FD1D12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5B7E" w:rsidRPr="00FD1D12">
        <w:rPr>
          <w:rFonts w:ascii="Times New Roman" w:hAnsi="Times New Roman" w:cs="Times New Roman"/>
          <w:sz w:val="24"/>
          <w:szCs w:val="24"/>
        </w:rPr>
        <w:t>адание используется при изучении нового материала</w:t>
      </w:r>
      <w:r w:rsidR="00C80DED" w:rsidRPr="00FD1D12">
        <w:rPr>
          <w:rFonts w:ascii="Times New Roman" w:hAnsi="Times New Roman" w:cs="Times New Roman"/>
          <w:sz w:val="24"/>
          <w:szCs w:val="24"/>
        </w:rPr>
        <w:t>. После работы над заданием могут быть предложены индивидуальные задания, связанные с изучением пород КРС.</w:t>
      </w:r>
    </w:p>
    <w:p w:rsidR="00D45B7E" w:rsidRDefault="00D45B7E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8DC" w:rsidRPr="00FD1D12" w:rsidRDefault="000368DC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B7E" w:rsidRPr="00FD1D12" w:rsidRDefault="00D45B7E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sz w:val="24"/>
          <w:szCs w:val="24"/>
        </w:rPr>
        <w:t>К вам обратился дальний родственник, который планирует открыть небольшую м</w:t>
      </w:r>
      <w:r w:rsidRPr="00FD1D12">
        <w:rPr>
          <w:rFonts w:ascii="Times New Roman" w:hAnsi="Times New Roman" w:cs="Times New Roman"/>
          <w:sz w:val="24"/>
          <w:szCs w:val="24"/>
        </w:rPr>
        <w:t>о</w:t>
      </w:r>
      <w:r w:rsidRPr="00FD1D12">
        <w:rPr>
          <w:rFonts w:ascii="Times New Roman" w:hAnsi="Times New Roman" w:cs="Times New Roman"/>
          <w:sz w:val="24"/>
          <w:szCs w:val="24"/>
        </w:rPr>
        <w:t>лочную ферму и готовит инвестиционный проект. Он показал полученные предложения о продаже крупного рогатого скота разных пород, сделанные в форме аннотаций с фотограф</w:t>
      </w:r>
      <w:r w:rsidRPr="00FD1D12">
        <w:rPr>
          <w:rFonts w:ascii="Times New Roman" w:hAnsi="Times New Roman" w:cs="Times New Roman"/>
          <w:sz w:val="24"/>
          <w:szCs w:val="24"/>
        </w:rPr>
        <w:t>и</w:t>
      </w:r>
      <w:r w:rsidRPr="00FD1D12">
        <w:rPr>
          <w:rFonts w:ascii="Times New Roman" w:hAnsi="Times New Roman" w:cs="Times New Roman"/>
          <w:sz w:val="24"/>
          <w:szCs w:val="24"/>
        </w:rPr>
        <w:t>ями. Ему необходимо выбрать породу и обосновать, что именно она обеспечит устойчивую прибыль даже при небольшом поголовье стада.</w:t>
      </w:r>
    </w:p>
    <w:p w:rsidR="00C80DED" w:rsidRPr="00FD1D12" w:rsidRDefault="00D45B7E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sz w:val="24"/>
          <w:szCs w:val="24"/>
        </w:rPr>
        <w:t>Бегло просмотрите</w:t>
      </w:r>
      <w:r w:rsidR="002246FB" w:rsidRPr="00FD1D12">
        <w:rPr>
          <w:rFonts w:ascii="Times New Roman" w:hAnsi="Times New Roman" w:cs="Times New Roman"/>
          <w:sz w:val="24"/>
          <w:szCs w:val="24"/>
        </w:rPr>
        <w:t xml:space="preserve"> </w:t>
      </w:r>
      <w:r w:rsidRPr="00FD1D12">
        <w:rPr>
          <w:rFonts w:ascii="Times New Roman" w:hAnsi="Times New Roman" w:cs="Times New Roman"/>
          <w:sz w:val="24"/>
          <w:szCs w:val="24"/>
        </w:rPr>
        <w:t>аннотации</w:t>
      </w:r>
      <w:r w:rsidR="002246FB" w:rsidRPr="00FD1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6FB" w:rsidRPr="00FD1D12" w:rsidRDefault="00603525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12">
        <w:rPr>
          <w:rFonts w:ascii="Times New Roman" w:hAnsi="Times New Roman" w:cs="Times New Roman"/>
          <w:b/>
          <w:sz w:val="24"/>
          <w:szCs w:val="24"/>
        </w:rPr>
        <w:t>Запишите</w:t>
      </w:r>
      <w:r w:rsidR="002246FB" w:rsidRPr="00FD1D12">
        <w:rPr>
          <w:rFonts w:ascii="Times New Roman" w:hAnsi="Times New Roman" w:cs="Times New Roman"/>
          <w:b/>
          <w:sz w:val="24"/>
          <w:szCs w:val="24"/>
        </w:rPr>
        <w:t xml:space="preserve"> название </w:t>
      </w:r>
      <w:r w:rsidR="00C80DED" w:rsidRPr="00FD1D12">
        <w:rPr>
          <w:rFonts w:ascii="Times New Roman" w:hAnsi="Times New Roman" w:cs="Times New Roman"/>
          <w:b/>
          <w:sz w:val="24"/>
          <w:szCs w:val="24"/>
        </w:rPr>
        <w:t>пород</w:t>
      </w:r>
      <w:r w:rsidR="001945F2" w:rsidRPr="00FD1D12">
        <w:rPr>
          <w:rFonts w:ascii="Times New Roman" w:hAnsi="Times New Roman" w:cs="Times New Roman"/>
          <w:b/>
          <w:sz w:val="24"/>
          <w:szCs w:val="24"/>
        </w:rPr>
        <w:t xml:space="preserve">, содержание и продуктивность которых </w:t>
      </w:r>
      <w:r w:rsidR="00C80DED" w:rsidRPr="00FD1D12">
        <w:rPr>
          <w:rFonts w:ascii="Times New Roman" w:hAnsi="Times New Roman" w:cs="Times New Roman"/>
          <w:b/>
          <w:sz w:val="24"/>
          <w:szCs w:val="24"/>
        </w:rPr>
        <w:t>вашему ро</w:t>
      </w:r>
      <w:r w:rsidR="00C80DED" w:rsidRPr="00FD1D12">
        <w:rPr>
          <w:rFonts w:ascii="Times New Roman" w:hAnsi="Times New Roman" w:cs="Times New Roman"/>
          <w:b/>
          <w:sz w:val="24"/>
          <w:szCs w:val="24"/>
        </w:rPr>
        <w:t>д</w:t>
      </w:r>
      <w:r w:rsidR="00C80DED" w:rsidRPr="00FD1D12">
        <w:rPr>
          <w:rFonts w:ascii="Times New Roman" w:hAnsi="Times New Roman" w:cs="Times New Roman"/>
          <w:b/>
          <w:sz w:val="24"/>
          <w:szCs w:val="24"/>
        </w:rPr>
        <w:t xml:space="preserve">ственнику </w:t>
      </w:r>
      <w:r w:rsidR="001945F2" w:rsidRPr="00FD1D12">
        <w:rPr>
          <w:rFonts w:ascii="Times New Roman" w:hAnsi="Times New Roman" w:cs="Times New Roman"/>
          <w:b/>
          <w:sz w:val="24"/>
          <w:szCs w:val="24"/>
        </w:rPr>
        <w:t>потребуется изучить более подробно.</w:t>
      </w:r>
    </w:p>
    <w:p w:rsidR="00603525" w:rsidRPr="00FD1D12" w:rsidRDefault="00603525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sz w:val="24"/>
          <w:szCs w:val="24"/>
        </w:rPr>
        <w:t>На выполнение задания отводится 3 минуты.</w:t>
      </w:r>
    </w:p>
    <w:p w:rsidR="00C80DED" w:rsidRDefault="00C80DED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8DC" w:rsidRPr="00FD1D12" w:rsidRDefault="000368DC" w:rsidP="00FD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525" w:rsidRPr="00FD1D12" w:rsidRDefault="00603525" w:rsidP="00FD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1D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19B9" w:rsidRDefault="009119B9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DC" w:rsidRDefault="000368DC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DC" w:rsidRPr="00FD1D12" w:rsidRDefault="000368DC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2"/>
      </w:tblGrid>
      <w:tr w:rsidR="00D83829" w:rsidRPr="00FD1D12" w:rsidTr="00FC7369">
        <w:trPr>
          <w:trHeight w:val="2518"/>
        </w:trPr>
        <w:tc>
          <w:tcPr>
            <w:tcW w:w="3828" w:type="dxa"/>
            <w:vAlign w:val="center"/>
          </w:tcPr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6F577" wp14:editId="2F73A25C">
                  <wp:extent cx="2076450" cy="1390650"/>
                  <wp:effectExtent l="0" t="0" r="0" b="0"/>
                  <wp:docPr id="2" name="Рисунок 2" descr="Голландская 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лландская 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01" cy="140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Голландская</w:t>
            </w:r>
          </w:p>
        </w:tc>
        <w:tc>
          <w:tcPr>
            <w:tcW w:w="5522" w:type="dxa"/>
          </w:tcPr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Голландская порода коров имеет крепкую, пр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порциональную фигуру, короткие ноги и большое вымя. Обычно бывают черно-пестрыми. Порода относится к </w:t>
            </w:r>
            <w:proofErr w:type="gramStart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скороспелым</w:t>
            </w:r>
            <w:proofErr w:type="gramEnd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продуктивным. В п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риод лактации удои могут достигать 5000 кг мол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 xml:space="preserve"> Жирность его составляет до 4%.</w:t>
            </w:r>
          </w:p>
        </w:tc>
      </w:tr>
      <w:tr w:rsidR="00D83829" w:rsidRPr="00FD1D12" w:rsidTr="00FC7369">
        <w:trPr>
          <w:trHeight w:val="2430"/>
        </w:trPr>
        <w:tc>
          <w:tcPr>
            <w:tcW w:w="3828" w:type="dxa"/>
          </w:tcPr>
          <w:p w:rsidR="00361C44" w:rsidRPr="00FD1D12" w:rsidRDefault="00361C44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86BE2" wp14:editId="63BF6303">
                  <wp:extent cx="2000250" cy="1304925"/>
                  <wp:effectExtent l="0" t="0" r="0" b="9525"/>
                  <wp:docPr id="5" name="Рисунок 5" descr="Красная степная порода к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ая степная порода к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44" w:rsidRPr="00FD1D12" w:rsidRDefault="00361C44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Герефордская</w:t>
            </w:r>
          </w:p>
        </w:tc>
        <w:tc>
          <w:tcPr>
            <w:tcW w:w="5522" w:type="dxa"/>
          </w:tcPr>
          <w:p w:rsidR="00361C44" w:rsidRPr="00FD1D12" w:rsidRDefault="00361C44" w:rsidP="00FD1D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Герефордская порода коров относится к </w:t>
            </w:r>
            <w:proofErr w:type="gramStart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proofErr w:type="gramEnd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пулярным в мире и ценится, в том числе, за сп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койный управляемый нрав, быструю акклиматиз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цию и способность потреблять самые разные ко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Характерная особенность этой породы коров:</w:t>
            </w:r>
            <w:r w:rsidR="00FC7369"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быстрый рост;</w:t>
            </w:r>
            <w:r w:rsidR="00FC7369"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великолепные потребительские свойства сочного с небольшими жировыми пр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>слойками мяса.</w:t>
            </w:r>
          </w:p>
        </w:tc>
      </w:tr>
      <w:tr w:rsidR="00D83829" w:rsidRPr="00FD1D12" w:rsidTr="00E47BA7">
        <w:trPr>
          <w:trHeight w:val="2220"/>
        </w:trPr>
        <w:tc>
          <w:tcPr>
            <w:tcW w:w="3828" w:type="dxa"/>
          </w:tcPr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4666D9" wp14:editId="67E46DDE">
                  <wp:extent cx="2105025" cy="1314450"/>
                  <wp:effectExtent l="0" t="0" r="9525" b="0"/>
                  <wp:docPr id="6" name="Рисунок 6" descr="https://fermer.ru/tossl.php?url=http://www.fadr.msu.ru/rin/breeds/cows/Image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ermer.ru/tossl.php?url=http://www.fadr.msu.ru/rin/breeds/cows/Image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Калмыцкая</w:t>
            </w:r>
          </w:p>
        </w:tc>
        <w:tc>
          <w:tcPr>
            <w:tcW w:w="5522" w:type="dxa"/>
          </w:tcPr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Порода выведена длительным совершенствован</w:t>
            </w: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скота, приведенного кочевыми калмыцкими племенами около 350 лет назад из западной части Монголии. При интенсивном стойловом откорме бычки-кастраты в возрасте 18-19 мес. достигают живой массы 530 кг. Убойный выход 57-60 %. М</w:t>
            </w: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обладает высокими вкусовыми качествами.</w:t>
            </w:r>
          </w:p>
        </w:tc>
      </w:tr>
      <w:tr w:rsidR="00D83829" w:rsidRPr="00FD1D12" w:rsidTr="00FC7369">
        <w:trPr>
          <w:trHeight w:val="2543"/>
        </w:trPr>
        <w:tc>
          <w:tcPr>
            <w:tcW w:w="3828" w:type="dxa"/>
          </w:tcPr>
          <w:p w:rsidR="00D821AB" w:rsidRPr="00FD1D12" w:rsidRDefault="00D821AB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7D216" wp14:editId="61237A2B">
                  <wp:extent cx="1981200" cy="1514475"/>
                  <wp:effectExtent l="0" t="0" r="0" b="9525"/>
                  <wp:docPr id="8" name="Рисунок 8" descr="Холмогорская порода к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олмогорская порода к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1AB" w:rsidRPr="00FD1D12" w:rsidRDefault="00D821AB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Холмогорская</w:t>
            </w:r>
          </w:p>
        </w:tc>
        <w:tc>
          <w:tcPr>
            <w:tcW w:w="5522" w:type="dxa"/>
          </w:tcPr>
          <w:p w:rsidR="00D821AB" w:rsidRPr="00FD1D12" w:rsidRDefault="00D821AB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Отечественная холмогорская порода коров пол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чена в условиях, не слишком </w:t>
            </w:r>
            <w:proofErr w:type="gramStart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благоволящим</w:t>
            </w:r>
            <w:proofErr w:type="gramEnd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к в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ращиванию крупного рогатого скота. Однако А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хангельским селекционерам удалось создать ра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новидность, не только приспособленную к сур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вым условиям, но и характеризующуюся прекра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ными удоями и достойной жирностью молока, д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>стигающей 4%.</w:t>
            </w:r>
          </w:p>
        </w:tc>
      </w:tr>
      <w:tr w:rsidR="00D83829" w:rsidRPr="00FD1D12" w:rsidTr="00BD27A0">
        <w:trPr>
          <w:trHeight w:val="2407"/>
        </w:trPr>
        <w:tc>
          <w:tcPr>
            <w:tcW w:w="3828" w:type="dxa"/>
          </w:tcPr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2BE35" wp14:editId="4F17B106">
                  <wp:extent cx="1981200" cy="1400175"/>
                  <wp:effectExtent l="0" t="0" r="0" b="9525"/>
                  <wp:docPr id="7" name="Рисунок 7" descr="https://fermer.ru/tossl.php?url=http://www.fadr.msu.ru/rin/breeds/cows/Image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ermer.ru/tossl.php?url=http://www.fadr.msu.ru/rin/breeds/cows/Image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Абердин-Ангусская</w:t>
            </w:r>
          </w:p>
        </w:tc>
        <w:tc>
          <w:tcPr>
            <w:tcW w:w="5522" w:type="dxa"/>
          </w:tcPr>
          <w:p w:rsidR="00E47BA7" w:rsidRPr="00FD1D12" w:rsidRDefault="00E47BA7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Масть черная. Живая масса быков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br/>
              <w:t>750-800 кг, иногда до 1000 кг, коров - 500-550 кг, иногда до 700 кг, бычков-кастратов к 15-16 мес. при интенсивном выращивании и откорме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br/>
              <w:t>450-460 кг. Убойный выход около 60%. Мясо 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личается мраморностью. При скрещивании с др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гими породами животные хорошо передают потомству мясные качества.</w:t>
            </w:r>
          </w:p>
        </w:tc>
      </w:tr>
      <w:tr w:rsidR="00D83829" w:rsidRPr="00FD1D12" w:rsidTr="00361C44">
        <w:trPr>
          <w:trHeight w:val="2174"/>
        </w:trPr>
        <w:tc>
          <w:tcPr>
            <w:tcW w:w="3828" w:type="dxa"/>
            <w:vAlign w:val="center"/>
          </w:tcPr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F0EBE" wp14:editId="20156784">
                  <wp:extent cx="1943100" cy="1257300"/>
                  <wp:effectExtent l="0" t="0" r="0" b="0"/>
                  <wp:docPr id="1" name="Рисунок 1" descr="Айширская порода к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ширская порода к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Айширская</w:t>
            </w:r>
          </w:p>
        </w:tc>
        <w:tc>
          <w:tcPr>
            <w:tcW w:w="5522" w:type="dxa"/>
          </w:tcPr>
          <w:p w:rsidR="00280D70" w:rsidRPr="00FD1D12" w:rsidRDefault="00280D70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Не обладая таким выдающимся весом, как многие ее современные родственницы, красно-пестрые к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ровы </w:t>
            </w:r>
            <w:proofErr w:type="spellStart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айширской</w:t>
            </w:r>
            <w:proofErr w:type="spellEnd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породы стабильно дают более 5 тысяч литров молока жирностью до 4,2% в год. Акклиматизация лучше проходит в регионах с умеренным климатом, где животные не будут по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верга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>ться изнурительной летней жаре.</w:t>
            </w:r>
          </w:p>
        </w:tc>
      </w:tr>
      <w:tr w:rsidR="00D83829" w:rsidRPr="00FD1D12" w:rsidTr="004013BD">
        <w:trPr>
          <w:trHeight w:val="2260"/>
        </w:trPr>
        <w:tc>
          <w:tcPr>
            <w:tcW w:w="3828" w:type="dxa"/>
          </w:tcPr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0FA48" wp14:editId="21FE995D">
                  <wp:extent cx="2000250" cy="1228725"/>
                  <wp:effectExtent l="0" t="0" r="0" b="9525"/>
                  <wp:docPr id="9" name="Рисунок 9" descr="https://fermer.ru/tossl.php?url=http://www.fadr.msu.ru/rin/breeds/cows/Imag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ermer.ru/tossl.php?url=http://www.fadr.msu.ru/rin/breeds/cows/Imag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5522" w:type="dxa"/>
          </w:tcPr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Быки весят 850-1000, коровы 500-550 кг. Скот 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личается скороспелостью. При интенсивном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ращивании молодняк к 15-18 мес. достигает массы 450-470 кг. Животные хорошо нагуливаются и 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кармливаются. Убойный выход 55% и более.</w:t>
            </w:r>
          </w:p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Казахскую белоголовую породу скрещивают с м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лочным скотом для улучшения его мясных к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</w:tr>
      <w:tr w:rsidR="00D83829" w:rsidRPr="00FD1D12" w:rsidTr="004013BD">
        <w:trPr>
          <w:trHeight w:val="2123"/>
        </w:trPr>
        <w:tc>
          <w:tcPr>
            <w:tcW w:w="3828" w:type="dxa"/>
          </w:tcPr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E4C58" wp14:editId="39D3915A">
                  <wp:extent cx="2105025" cy="1266825"/>
                  <wp:effectExtent l="0" t="0" r="9525" b="9525"/>
                  <wp:docPr id="10" name="Рисунок 10" descr="https://fermer.ru/tossl.php?url=http://www.fadr.msu.ru/rin/breeds/cows/Image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ermer.ru/tossl.php?url=http://www.fadr.msu.ru/rin/breeds/cows/Image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Шароле</w:t>
            </w:r>
          </w:p>
        </w:tc>
        <w:tc>
          <w:tcPr>
            <w:tcW w:w="5522" w:type="dxa"/>
          </w:tcPr>
          <w:p w:rsidR="004013BD" w:rsidRPr="00FD1D12" w:rsidRDefault="004013B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Быки весят 1000-1200 (иногда до 1500) кг, коровы - 700-800 (иногда до 1150) кг, бычки к 12 мес. - до 525, к 18 мес. - 600-650 кг. Убойный выход 60-70 %.</w:t>
            </w:r>
            <w:r w:rsidRPr="00FD1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Помеси от промышленного скрещивания быков </w:t>
            </w:r>
            <w:proofErr w:type="spellStart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Шароле</w:t>
            </w:r>
            <w:proofErr w:type="spellEnd"/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с коровами других пород обладают бол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шой энергией роста и хорошо выраженными мя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ными качествами.</w:t>
            </w:r>
          </w:p>
        </w:tc>
      </w:tr>
      <w:tr w:rsidR="00D83829" w:rsidRPr="00FD1D12" w:rsidTr="00D83829">
        <w:trPr>
          <w:trHeight w:val="1957"/>
        </w:trPr>
        <w:tc>
          <w:tcPr>
            <w:tcW w:w="3828" w:type="dxa"/>
          </w:tcPr>
          <w:p w:rsidR="00D83829" w:rsidRPr="00FD1D12" w:rsidRDefault="00D83829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7C0B2E" wp14:editId="25C5A341">
                  <wp:extent cx="1924050" cy="1209675"/>
                  <wp:effectExtent l="0" t="0" r="0" b="9525"/>
                  <wp:docPr id="11" name="Рисунок 11" descr="Корова породы Санта-гертр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рова породы Санта-гертр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829" w:rsidRPr="00FD1D12" w:rsidRDefault="00D83829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Санта-Гертруда</w:t>
            </w:r>
          </w:p>
        </w:tc>
        <w:tc>
          <w:tcPr>
            <w:tcW w:w="5522" w:type="dxa"/>
          </w:tcPr>
          <w:p w:rsidR="00D83829" w:rsidRPr="00FD1D12" w:rsidRDefault="00D83829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Это красные коровы с горбинкой, взрослая особь которых весит до 600 кг, а быки </w:t>
            </w:r>
            <w:r w:rsidR="00FD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до тонны. Корова с горбом имеет среднюю молочную производ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тельность, мясной же выход составляет до 65%. Горбатого бычка можно откормить даже на кормах низкого качества.</w:t>
            </w:r>
          </w:p>
        </w:tc>
      </w:tr>
      <w:tr w:rsidR="00D83829" w:rsidRPr="00FD1D12" w:rsidTr="00FD4540">
        <w:trPr>
          <w:trHeight w:val="2314"/>
        </w:trPr>
        <w:tc>
          <w:tcPr>
            <w:tcW w:w="3828" w:type="dxa"/>
            <w:vAlign w:val="center"/>
          </w:tcPr>
          <w:p w:rsidR="00361C44" w:rsidRPr="00FD1D12" w:rsidRDefault="00361C44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4A94A" wp14:editId="75AF49F5">
                  <wp:extent cx="2129100" cy="1438275"/>
                  <wp:effectExtent l="0" t="0" r="5080" b="0"/>
                  <wp:docPr id="4" name="Рисунок 4" descr="Джейсерская порода к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жейсерская порода к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44" w:rsidRPr="00FD1D12" w:rsidRDefault="00361C44" w:rsidP="00FD1D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Джерсейская</w:t>
            </w:r>
          </w:p>
        </w:tc>
        <w:tc>
          <w:tcPr>
            <w:tcW w:w="5522" w:type="dxa"/>
          </w:tcPr>
          <w:p w:rsidR="00361C44" w:rsidRPr="00FD1D12" w:rsidRDefault="00361C44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Коров отличает легкий костяк, небольшая голова, длинное тело и крупное чашевидное вымя. Окрас животных чаще всего коричневатый или бурый. Допустимы рыжие и белые отметины разных о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тенков. Коровы джерсейской породы, славящиеся не столько обильными надоями, сколько рекор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ной жирностью молока, доходящей до 7%. </w:t>
            </w:r>
          </w:p>
        </w:tc>
      </w:tr>
    </w:tbl>
    <w:p w:rsidR="00FD1D12" w:rsidRDefault="00C80DED" w:rsidP="00FD1D1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D12">
        <w:rPr>
          <w:rFonts w:ascii="Times New Roman" w:hAnsi="Times New Roman" w:cs="Times New Roman"/>
          <w:i/>
          <w:sz w:val="20"/>
          <w:szCs w:val="20"/>
        </w:rPr>
        <w:t>Использован и</w:t>
      </w:r>
      <w:r w:rsidR="00D821AB" w:rsidRPr="00FD1D12">
        <w:rPr>
          <w:rFonts w:ascii="Times New Roman" w:hAnsi="Times New Roman" w:cs="Times New Roman"/>
          <w:i/>
          <w:sz w:val="20"/>
          <w:szCs w:val="20"/>
        </w:rPr>
        <w:t>сточник:</w:t>
      </w:r>
    </w:p>
    <w:p w:rsidR="00D821AB" w:rsidRPr="00FD1D12" w:rsidRDefault="000368DC" w:rsidP="00FD1D1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6" w:history="1">
        <w:r w:rsidR="00D821AB" w:rsidRPr="00FD1D12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https://bioros.net/zhivotnye/porody-korov-vidy-opisanie-osobennosti-porod.html</w:t>
        </w:r>
      </w:hyperlink>
    </w:p>
    <w:p w:rsidR="00603525" w:rsidRPr="00FD1D12" w:rsidRDefault="00603525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25" w:rsidRDefault="00603525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D1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FD1D12" w:rsidRP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3525" w:rsidRPr="00FD1D12" w:rsidRDefault="00C80DED" w:rsidP="00FD1D1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12">
        <w:rPr>
          <w:rFonts w:ascii="Times New Roman" w:hAnsi="Times New Roman" w:cs="Times New Roman"/>
          <w:b/>
          <w:sz w:val="24"/>
          <w:szCs w:val="24"/>
        </w:rPr>
        <w:t>а</w:t>
      </w:r>
      <w:r w:rsidR="00603525" w:rsidRPr="00FD1D12">
        <w:rPr>
          <w:rFonts w:ascii="Times New Roman" w:hAnsi="Times New Roman" w:cs="Times New Roman"/>
          <w:b/>
          <w:sz w:val="24"/>
          <w:szCs w:val="24"/>
        </w:rPr>
        <w:t>йширская</w:t>
      </w:r>
      <w:proofErr w:type="spellEnd"/>
      <w:r w:rsidRPr="00FD1D12">
        <w:rPr>
          <w:rFonts w:ascii="Times New Roman" w:hAnsi="Times New Roman" w:cs="Times New Roman"/>
          <w:b/>
          <w:sz w:val="24"/>
          <w:szCs w:val="24"/>
        </w:rPr>
        <w:tab/>
      </w:r>
      <w:r w:rsidRPr="00FD1D12">
        <w:rPr>
          <w:rFonts w:ascii="Times New Roman" w:hAnsi="Times New Roman" w:cs="Times New Roman"/>
          <w:b/>
          <w:sz w:val="24"/>
          <w:szCs w:val="24"/>
        </w:rPr>
        <w:tab/>
      </w:r>
      <w:r w:rsidR="00603525" w:rsidRPr="00FD1D12">
        <w:rPr>
          <w:rFonts w:ascii="Times New Roman" w:hAnsi="Times New Roman" w:cs="Times New Roman"/>
          <w:b/>
          <w:sz w:val="24"/>
          <w:szCs w:val="24"/>
        </w:rPr>
        <w:t xml:space="preserve"> холмогорская</w:t>
      </w:r>
      <w:r w:rsidRPr="00FD1D12">
        <w:rPr>
          <w:rFonts w:ascii="Times New Roman" w:hAnsi="Times New Roman" w:cs="Times New Roman"/>
          <w:b/>
          <w:sz w:val="24"/>
          <w:szCs w:val="24"/>
        </w:rPr>
        <w:tab/>
      </w:r>
      <w:r w:rsidR="00603525" w:rsidRPr="00FD1D12">
        <w:rPr>
          <w:rFonts w:ascii="Times New Roman" w:hAnsi="Times New Roman" w:cs="Times New Roman"/>
          <w:b/>
          <w:sz w:val="24"/>
          <w:szCs w:val="24"/>
        </w:rPr>
        <w:t xml:space="preserve"> голландская</w:t>
      </w:r>
      <w:r w:rsidRPr="00FD1D12">
        <w:rPr>
          <w:rFonts w:ascii="Times New Roman" w:hAnsi="Times New Roman" w:cs="Times New Roman"/>
          <w:b/>
          <w:sz w:val="24"/>
          <w:szCs w:val="24"/>
        </w:rPr>
        <w:tab/>
      </w:r>
      <w:r w:rsidR="00603525" w:rsidRPr="00FD1D12">
        <w:rPr>
          <w:rFonts w:ascii="Times New Roman" w:hAnsi="Times New Roman" w:cs="Times New Roman"/>
          <w:b/>
          <w:sz w:val="24"/>
          <w:szCs w:val="24"/>
        </w:rPr>
        <w:t>джерсейская</w:t>
      </w:r>
    </w:p>
    <w:p w:rsidR="00603525" w:rsidRPr="00FD1D12" w:rsidRDefault="00C80DED" w:rsidP="00FD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D12">
        <w:rPr>
          <w:rFonts w:ascii="Times New Roman" w:hAnsi="Times New Roman" w:cs="Times New Roman"/>
          <w:sz w:val="24"/>
          <w:szCs w:val="24"/>
        </w:rPr>
        <w:t>(порядок следования произвольный)</w:t>
      </w:r>
    </w:p>
    <w:p w:rsidR="00C80DED" w:rsidRDefault="00C80DED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2" w:rsidRPr="00FD1D12" w:rsidRDefault="00FD1D12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0DED" w:rsidRPr="00FD1D12" w:rsidTr="00C80DED">
        <w:tc>
          <w:tcPr>
            <w:tcW w:w="4785" w:type="dxa"/>
          </w:tcPr>
          <w:p w:rsidR="00C80DED" w:rsidRPr="00FD1D12" w:rsidRDefault="00C80DE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Выбрано 7 и более пород</w:t>
            </w:r>
          </w:p>
        </w:tc>
        <w:tc>
          <w:tcPr>
            <w:tcW w:w="4786" w:type="dxa"/>
          </w:tcPr>
          <w:p w:rsidR="00C80DED" w:rsidRPr="00FD1D12" w:rsidRDefault="00C80DE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Выбрано 6 и менее пород</w:t>
            </w:r>
          </w:p>
        </w:tc>
      </w:tr>
      <w:tr w:rsidR="00C80DED" w:rsidRPr="00FD1D12" w:rsidTr="00C80DED">
        <w:tc>
          <w:tcPr>
            <w:tcW w:w="4785" w:type="dxa"/>
          </w:tcPr>
          <w:p w:rsidR="00C80DED" w:rsidRPr="00FD1D12" w:rsidRDefault="00C80DE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0 баллов, проверка прекращена</w:t>
            </w:r>
          </w:p>
        </w:tc>
        <w:tc>
          <w:tcPr>
            <w:tcW w:w="4786" w:type="dxa"/>
          </w:tcPr>
          <w:p w:rsidR="00C80DED" w:rsidRPr="00FD1D12" w:rsidRDefault="00C80DED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продолжение проверки</w:t>
            </w:r>
          </w:p>
        </w:tc>
      </w:tr>
    </w:tbl>
    <w:p w:rsidR="00C80DED" w:rsidRPr="00FD1D12" w:rsidRDefault="00C80DED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603525" w:rsidRPr="00FD1D12" w:rsidTr="00C80D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C80DED" w:rsidRPr="00FD1D12">
              <w:rPr>
                <w:rFonts w:ascii="Times New Roman" w:hAnsi="Times New Roman" w:cs="Times New Roman"/>
                <w:sz w:val="24"/>
                <w:szCs w:val="24"/>
              </w:rPr>
              <w:t>ую верно названную породу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80DED" w:rsidRPr="00FD1D12" w:rsidTr="00C80D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D" w:rsidRPr="00FD1D12" w:rsidRDefault="00C80DED" w:rsidP="00FD1D12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D" w:rsidRPr="00FD1D12" w:rsidRDefault="00C80DED" w:rsidP="00FD1D12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603525" w:rsidRPr="00FD1D12" w:rsidTr="00C80D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За отсутствие избыточно </w:t>
            </w:r>
            <w:r w:rsidR="00C80DED"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названных </w:t>
            </w:r>
            <w:r w:rsidR="00FD6B03" w:rsidRPr="00FD1D12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хотя бы одного верного ответа)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3525" w:rsidRPr="00FD1D12" w:rsidTr="00C80D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(при наличии хотя бы одного верного отв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3525" w:rsidRPr="00FD1D12" w:rsidTr="00C80D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603525" w:rsidP="00FD1D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5" w:rsidRPr="00FD1D12" w:rsidRDefault="00FD6B03" w:rsidP="00FD1D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603525" w:rsidRPr="00FD1D12" w:rsidRDefault="00603525" w:rsidP="00FD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525" w:rsidRPr="00FD1D12" w:rsidSect="00FD1D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179"/>
    <w:multiLevelType w:val="multilevel"/>
    <w:tmpl w:val="A2F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D296B"/>
    <w:multiLevelType w:val="hybridMultilevel"/>
    <w:tmpl w:val="DE6C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1131"/>
    <w:multiLevelType w:val="hybridMultilevel"/>
    <w:tmpl w:val="782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D"/>
    <w:rsid w:val="00012869"/>
    <w:rsid w:val="000368DC"/>
    <w:rsid w:val="001945F2"/>
    <w:rsid w:val="001A2B1B"/>
    <w:rsid w:val="001F6A77"/>
    <w:rsid w:val="002246FB"/>
    <w:rsid w:val="00230AC2"/>
    <w:rsid w:val="002472C3"/>
    <w:rsid w:val="00280D70"/>
    <w:rsid w:val="00361C44"/>
    <w:rsid w:val="003F1260"/>
    <w:rsid w:val="004013BD"/>
    <w:rsid w:val="004B4667"/>
    <w:rsid w:val="00603525"/>
    <w:rsid w:val="0077191F"/>
    <w:rsid w:val="007E3541"/>
    <w:rsid w:val="008901ED"/>
    <w:rsid w:val="008C0DA0"/>
    <w:rsid w:val="009119B9"/>
    <w:rsid w:val="00991B37"/>
    <w:rsid w:val="00A042C3"/>
    <w:rsid w:val="00B73301"/>
    <w:rsid w:val="00B96D2E"/>
    <w:rsid w:val="00BD27A0"/>
    <w:rsid w:val="00C80DED"/>
    <w:rsid w:val="00CB0C08"/>
    <w:rsid w:val="00D01DBC"/>
    <w:rsid w:val="00D45B7E"/>
    <w:rsid w:val="00D74F17"/>
    <w:rsid w:val="00D821AB"/>
    <w:rsid w:val="00D83829"/>
    <w:rsid w:val="00E0615D"/>
    <w:rsid w:val="00E47BA7"/>
    <w:rsid w:val="00E73C84"/>
    <w:rsid w:val="00EB5CB6"/>
    <w:rsid w:val="00ED6885"/>
    <w:rsid w:val="00FC7369"/>
    <w:rsid w:val="00FD1D12"/>
    <w:rsid w:val="00FD454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1A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1C4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1A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1C4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oros.net/zhivotnye/porody-korov-vidy-opisanie-osobennosti-porod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Богатова</dc:creator>
  <cp:lastModifiedBy>пк</cp:lastModifiedBy>
  <cp:revision>5</cp:revision>
  <cp:lastPrinted>2020-01-28T04:30:00Z</cp:lastPrinted>
  <dcterms:created xsi:type="dcterms:W3CDTF">2020-02-29T17:25:00Z</dcterms:created>
  <dcterms:modified xsi:type="dcterms:W3CDTF">2020-03-02T17:06:00Z</dcterms:modified>
</cp:coreProperties>
</file>