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FD7" w:rsidRPr="000A4FD7" w:rsidRDefault="000A4FD7" w:rsidP="000A4FD7">
      <w:pPr>
        <w:spacing w:line="240" w:lineRule="auto"/>
        <w:ind w:left="3686"/>
        <w:jc w:val="both"/>
        <w:rPr>
          <w:sz w:val="20"/>
          <w:szCs w:val="20"/>
        </w:rPr>
      </w:pPr>
      <w:r w:rsidRPr="000A4FD7">
        <w:rPr>
          <w:sz w:val="20"/>
          <w:szCs w:val="20"/>
        </w:rPr>
        <w:t>Задание подготовлено в рамках проекта АНО «Лаборатория моде</w:t>
      </w:r>
      <w:r w:rsidRPr="000A4FD7">
        <w:rPr>
          <w:sz w:val="20"/>
          <w:szCs w:val="20"/>
        </w:rPr>
        <w:t>р</w:t>
      </w:r>
      <w:r w:rsidRPr="000A4FD7">
        <w:rPr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0A4FD7">
        <w:rPr>
          <w:sz w:val="20"/>
          <w:szCs w:val="20"/>
        </w:rPr>
        <w:t>ю</w:t>
      </w:r>
      <w:r w:rsidRPr="000A4FD7">
        <w:rPr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</w:t>
      </w:r>
      <w:r w:rsidRPr="000A4FD7">
        <w:rPr>
          <w:sz w:val="20"/>
          <w:szCs w:val="20"/>
        </w:rPr>
        <w:t>о</w:t>
      </w:r>
      <w:r w:rsidRPr="000A4FD7">
        <w:rPr>
          <w:sz w:val="20"/>
          <w:szCs w:val="20"/>
        </w:rPr>
        <w:t>го общества, предоставленного Фондом президентских грантов.</w:t>
      </w:r>
    </w:p>
    <w:p w:rsidR="000A4FD7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FD7">
        <w:rPr>
          <w:rFonts w:ascii="Times New Roman" w:hAnsi="Times New Roman" w:cs="Times New Roman"/>
          <w:b/>
          <w:sz w:val="24"/>
          <w:szCs w:val="24"/>
        </w:rPr>
        <w:t>Разработчики</w:t>
      </w:r>
    </w:p>
    <w:p w:rsidR="000A4FD7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t>Агапов Константин Александрович, ГАПОУ «Тольяттинский машиностроительный ко</w:t>
      </w:r>
      <w:r w:rsidRPr="000A4FD7">
        <w:rPr>
          <w:rFonts w:ascii="Times New Roman" w:hAnsi="Times New Roman" w:cs="Times New Roman"/>
          <w:sz w:val="24"/>
          <w:szCs w:val="24"/>
        </w:rPr>
        <w:t>л</w:t>
      </w:r>
      <w:r w:rsidRPr="000A4FD7">
        <w:rPr>
          <w:rFonts w:ascii="Times New Roman" w:hAnsi="Times New Roman" w:cs="Times New Roman"/>
          <w:sz w:val="24"/>
          <w:szCs w:val="24"/>
        </w:rPr>
        <w:t>ледж»</w:t>
      </w:r>
    </w:p>
    <w:p w:rsidR="000A4FD7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DE2" w:rsidRPr="000A4FD7" w:rsidRDefault="00F27DE2" w:rsidP="000A4F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FD7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="000A4FD7" w:rsidRPr="000A4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4FD7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0A4FD7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t>Анализ рабочей ситуации. Уровень II</w:t>
      </w:r>
    </w:p>
    <w:p w:rsidR="00F012E1" w:rsidRPr="000A4FD7" w:rsidRDefault="00F012E1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A4FD7">
        <w:rPr>
          <w:rFonts w:ascii="Times New Roman" w:hAnsi="Times New Roman" w:cs="Times New Roman"/>
          <w:sz w:val="24"/>
          <w:szCs w:val="24"/>
        </w:rPr>
        <w:t>МДК 0</w:t>
      </w:r>
      <w:r w:rsidR="004B7FA4" w:rsidRPr="000A4FD7">
        <w:rPr>
          <w:rFonts w:ascii="Times New Roman" w:hAnsi="Times New Roman" w:cs="Times New Roman"/>
          <w:sz w:val="24"/>
          <w:szCs w:val="24"/>
        </w:rPr>
        <w:t>3</w:t>
      </w:r>
      <w:r w:rsidRPr="000A4FD7">
        <w:rPr>
          <w:rFonts w:ascii="Times New Roman" w:hAnsi="Times New Roman" w:cs="Times New Roman"/>
          <w:sz w:val="24"/>
          <w:szCs w:val="24"/>
        </w:rPr>
        <w:t xml:space="preserve">.01 </w:t>
      </w:r>
      <w:r w:rsidR="004B7FA4" w:rsidRPr="000A4FD7">
        <w:rPr>
          <w:rFonts w:ascii="Times New Roman" w:hAnsi="Times New Roman" w:cs="Times New Roman"/>
          <w:sz w:val="24"/>
          <w:szCs w:val="24"/>
        </w:rPr>
        <w:t>Организация ремонтных работ по промышленному оборудованию</w:t>
      </w:r>
    </w:p>
    <w:p w:rsidR="005051A7" w:rsidRPr="000A4FD7" w:rsidRDefault="002B15E7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t>Тема</w:t>
      </w:r>
      <w:r w:rsidR="000A4FD7" w:rsidRPr="000A4FD7">
        <w:rPr>
          <w:rFonts w:ascii="Times New Roman" w:hAnsi="Times New Roman" w:cs="Times New Roman"/>
          <w:sz w:val="24"/>
          <w:szCs w:val="24"/>
        </w:rPr>
        <w:t>:</w:t>
      </w:r>
      <w:r w:rsidR="004B7FA4" w:rsidRPr="000A4FD7">
        <w:rPr>
          <w:rFonts w:ascii="Times New Roman" w:hAnsi="Times New Roman" w:cs="Times New Roman"/>
          <w:sz w:val="24"/>
          <w:szCs w:val="24"/>
        </w:rPr>
        <w:t xml:space="preserve"> Требования безопасности при выполнении ремонтных работ</w:t>
      </w:r>
    </w:p>
    <w:bookmarkEnd w:id="0"/>
    <w:p w:rsidR="005051A7" w:rsidRPr="000A4FD7" w:rsidRDefault="005051A7" w:rsidP="000A4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51A7" w:rsidRPr="000A4FD7" w:rsidRDefault="005051A7" w:rsidP="000A4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4FD7">
        <w:rPr>
          <w:rFonts w:ascii="Times New Roman" w:eastAsia="Times New Roman" w:hAnsi="Times New Roman" w:cs="Times New Roman"/>
          <w:b/>
          <w:sz w:val="24"/>
          <w:szCs w:val="24"/>
        </w:rPr>
        <w:t>Комментарии</w:t>
      </w:r>
    </w:p>
    <w:p w:rsidR="00CE27CD" w:rsidRPr="000A4FD7" w:rsidRDefault="00CE27CD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t xml:space="preserve">Задание предлагается </w:t>
      </w:r>
      <w:proofErr w:type="gramStart"/>
      <w:r w:rsidRPr="000A4FD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0A4FD7">
        <w:rPr>
          <w:rFonts w:ascii="Times New Roman" w:hAnsi="Times New Roman" w:cs="Times New Roman"/>
          <w:sz w:val="24"/>
          <w:szCs w:val="24"/>
        </w:rPr>
        <w:t xml:space="preserve"> на этапе изучения нового материала. После выполн</w:t>
      </w:r>
      <w:r w:rsidRPr="000A4FD7">
        <w:rPr>
          <w:rFonts w:ascii="Times New Roman" w:hAnsi="Times New Roman" w:cs="Times New Roman"/>
          <w:sz w:val="24"/>
          <w:szCs w:val="24"/>
        </w:rPr>
        <w:t>е</w:t>
      </w:r>
      <w:r w:rsidRPr="000A4FD7">
        <w:rPr>
          <w:rFonts w:ascii="Times New Roman" w:hAnsi="Times New Roman" w:cs="Times New Roman"/>
          <w:sz w:val="24"/>
          <w:szCs w:val="24"/>
        </w:rPr>
        <w:t>ния задания и предъявления обучающемуся обратной связи преподавателю следует дать п</w:t>
      </w:r>
      <w:r w:rsidRPr="000A4FD7">
        <w:rPr>
          <w:rFonts w:ascii="Times New Roman" w:hAnsi="Times New Roman" w:cs="Times New Roman"/>
          <w:sz w:val="24"/>
          <w:szCs w:val="24"/>
        </w:rPr>
        <w:t>о</w:t>
      </w:r>
      <w:r w:rsidRPr="000A4FD7">
        <w:rPr>
          <w:rFonts w:ascii="Times New Roman" w:hAnsi="Times New Roman" w:cs="Times New Roman"/>
          <w:sz w:val="24"/>
          <w:szCs w:val="24"/>
        </w:rPr>
        <w:t>яснения по тем аспектах организации рабочего места, которые являются критически важн</w:t>
      </w:r>
      <w:r w:rsidRPr="000A4FD7">
        <w:rPr>
          <w:rFonts w:ascii="Times New Roman" w:hAnsi="Times New Roman" w:cs="Times New Roman"/>
          <w:sz w:val="24"/>
          <w:szCs w:val="24"/>
        </w:rPr>
        <w:t>ы</w:t>
      </w:r>
      <w:r w:rsidRPr="000A4FD7">
        <w:rPr>
          <w:rFonts w:ascii="Times New Roman" w:hAnsi="Times New Roman" w:cs="Times New Roman"/>
          <w:sz w:val="24"/>
          <w:szCs w:val="24"/>
        </w:rPr>
        <w:t xml:space="preserve">ми и \ или вызвали непонимание </w:t>
      </w:r>
      <w:proofErr w:type="gramStart"/>
      <w:r w:rsidRPr="000A4FD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0A4FD7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CE27CD" w:rsidRPr="000A4FD7" w:rsidRDefault="00CE27CD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FD7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7CD" w:rsidRPr="000A4FD7" w:rsidRDefault="00CE27CD" w:rsidP="000A4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t xml:space="preserve">Вы являетесь наставником для </w:t>
      </w:r>
      <w:proofErr w:type="gramStart"/>
      <w:r w:rsidRPr="000A4FD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A4FD7">
        <w:rPr>
          <w:rFonts w:ascii="Times New Roman" w:hAnsi="Times New Roman" w:cs="Times New Roman"/>
          <w:sz w:val="24"/>
          <w:szCs w:val="24"/>
        </w:rPr>
        <w:t xml:space="preserve"> на </w:t>
      </w:r>
      <w:r w:rsidR="004A0EEA" w:rsidRPr="000A4FD7">
        <w:rPr>
          <w:rFonts w:ascii="Times New Roman" w:hAnsi="Times New Roman" w:cs="Times New Roman"/>
          <w:sz w:val="24"/>
          <w:szCs w:val="24"/>
        </w:rPr>
        <w:t>втором</w:t>
      </w:r>
      <w:r w:rsidRPr="000A4FD7">
        <w:rPr>
          <w:rFonts w:ascii="Times New Roman" w:hAnsi="Times New Roman" w:cs="Times New Roman"/>
          <w:sz w:val="24"/>
          <w:szCs w:val="24"/>
        </w:rPr>
        <w:t xml:space="preserve"> курсе. Мастер попросил вас пронаблюдать за работой обучающихся во время учебной практики.</w:t>
      </w:r>
      <w:r w:rsidR="00672531" w:rsidRPr="000A4FD7">
        <w:rPr>
          <w:rFonts w:ascii="Times New Roman" w:hAnsi="Times New Roman" w:cs="Times New Roman"/>
          <w:sz w:val="24"/>
          <w:szCs w:val="24"/>
        </w:rPr>
        <w:t xml:space="preserve"> Обучающиеся выпо</w:t>
      </w:r>
      <w:r w:rsidR="00672531" w:rsidRPr="000A4FD7">
        <w:rPr>
          <w:rFonts w:ascii="Times New Roman" w:hAnsi="Times New Roman" w:cs="Times New Roman"/>
          <w:sz w:val="24"/>
          <w:szCs w:val="24"/>
        </w:rPr>
        <w:t>л</w:t>
      </w:r>
      <w:r w:rsidR="00672531" w:rsidRPr="000A4FD7">
        <w:rPr>
          <w:rFonts w:ascii="Times New Roman" w:hAnsi="Times New Roman" w:cs="Times New Roman"/>
          <w:sz w:val="24"/>
          <w:szCs w:val="24"/>
        </w:rPr>
        <w:t xml:space="preserve">няют </w:t>
      </w:r>
      <w:r w:rsidR="004A0EEA" w:rsidRPr="000A4FD7">
        <w:rPr>
          <w:rFonts w:ascii="Times New Roman" w:hAnsi="Times New Roman" w:cs="Times New Roman"/>
          <w:sz w:val="24"/>
          <w:szCs w:val="24"/>
        </w:rPr>
        <w:t xml:space="preserve">работу по </w:t>
      </w:r>
      <w:r w:rsidR="00672531" w:rsidRPr="000A4FD7">
        <w:rPr>
          <w:rFonts w:ascii="Times New Roman" w:hAnsi="Times New Roman" w:cs="Times New Roman"/>
          <w:bCs/>
          <w:sz w:val="24"/>
          <w:szCs w:val="24"/>
        </w:rPr>
        <w:t>изгот</w:t>
      </w:r>
      <w:r w:rsidR="004A0EEA" w:rsidRPr="000A4FD7">
        <w:rPr>
          <w:rFonts w:ascii="Times New Roman" w:hAnsi="Times New Roman" w:cs="Times New Roman"/>
          <w:bCs/>
          <w:sz w:val="24"/>
          <w:szCs w:val="24"/>
        </w:rPr>
        <w:t>овлению</w:t>
      </w:r>
      <w:r w:rsidR="000A4FD7" w:rsidRPr="000A4FD7">
        <w:rPr>
          <w:rFonts w:ascii="Times New Roman" w:hAnsi="Times New Roman" w:cs="Times New Roman"/>
          <w:bCs/>
          <w:sz w:val="24"/>
          <w:szCs w:val="24"/>
        </w:rPr>
        <w:t xml:space="preserve"> детали «</w:t>
      </w:r>
      <w:r w:rsidR="00672531" w:rsidRPr="000A4FD7">
        <w:rPr>
          <w:rFonts w:ascii="Times New Roman" w:hAnsi="Times New Roman" w:cs="Times New Roman"/>
          <w:bCs/>
          <w:sz w:val="24"/>
          <w:szCs w:val="24"/>
        </w:rPr>
        <w:t>Прокладка», включаю</w:t>
      </w:r>
      <w:r w:rsidR="004A0EEA" w:rsidRPr="000A4FD7">
        <w:rPr>
          <w:rFonts w:ascii="Times New Roman" w:hAnsi="Times New Roman" w:cs="Times New Roman"/>
          <w:bCs/>
          <w:sz w:val="24"/>
          <w:szCs w:val="24"/>
        </w:rPr>
        <w:t>щую опиливание</w:t>
      </w:r>
      <w:r w:rsidR="00672531" w:rsidRPr="000A4FD7">
        <w:rPr>
          <w:rFonts w:ascii="Times New Roman" w:hAnsi="Times New Roman" w:cs="Times New Roman"/>
          <w:bCs/>
          <w:sz w:val="24"/>
          <w:szCs w:val="24"/>
        </w:rPr>
        <w:t xml:space="preserve"> контура и сверле</w:t>
      </w:r>
      <w:r w:rsidR="004A0EEA" w:rsidRPr="000A4FD7">
        <w:rPr>
          <w:rFonts w:ascii="Times New Roman" w:hAnsi="Times New Roman" w:cs="Times New Roman"/>
          <w:bCs/>
          <w:sz w:val="24"/>
          <w:szCs w:val="24"/>
        </w:rPr>
        <w:t>ние</w:t>
      </w:r>
      <w:r w:rsidR="00672531" w:rsidRPr="000A4FD7">
        <w:rPr>
          <w:rFonts w:ascii="Times New Roman" w:hAnsi="Times New Roman" w:cs="Times New Roman"/>
          <w:bCs/>
          <w:sz w:val="24"/>
          <w:szCs w:val="24"/>
        </w:rPr>
        <w:t xml:space="preserve"> отверстий.</w:t>
      </w:r>
    </w:p>
    <w:p w:rsidR="00CE27CD" w:rsidRPr="000A4FD7" w:rsidRDefault="00CE27CD" w:rsidP="000A4F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t>Внимательно изучите требования к организации рабочего места слесаря и нормы те</w:t>
      </w:r>
      <w:r w:rsidRPr="000A4FD7">
        <w:rPr>
          <w:rFonts w:ascii="Times New Roman" w:hAnsi="Times New Roman" w:cs="Times New Roman"/>
          <w:sz w:val="24"/>
          <w:szCs w:val="24"/>
        </w:rPr>
        <w:t>х</w:t>
      </w:r>
      <w:r w:rsidRPr="000A4FD7">
        <w:rPr>
          <w:rFonts w:ascii="Times New Roman" w:hAnsi="Times New Roman" w:cs="Times New Roman"/>
          <w:sz w:val="24"/>
          <w:szCs w:val="24"/>
        </w:rPr>
        <w:t>ники безопасности при выполнении работ</w:t>
      </w:r>
      <w:r w:rsidR="00B461E1" w:rsidRPr="000A4FD7">
        <w:rPr>
          <w:rFonts w:ascii="Times New Roman" w:hAnsi="Times New Roman" w:cs="Times New Roman"/>
          <w:sz w:val="24"/>
          <w:szCs w:val="24"/>
        </w:rPr>
        <w:t xml:space="preserve"> (источник 2)</w:t>
      </w:r>
      <w:r w:rsidRPr="000A4FD7">
        <w:rPr>
          <w:rFonts w:ascii="Times New Roman" w:hAnsi="Times New Roman" w:cs="Times New Roman"/>
          <w:sz w:val="24"/>
          <w:szCs w:val="24"/>
        </w:rPr>
        <w:t>.</w:t>
      </w:r>
      <w:r w:rsidR="00B461E1" w:rsidRPr="000A4FD7">
        <w:rPr>
          <w:rFonts w:ascii="Times New Roman" w:hAnsi="Times New Roman" w:cs="Times New Roman"/>
          <w:sz w:val="24"/>
          <w:szCs w:val="24"/>
        </w:rPr>
        <w:t xml:space="preserve"> Рассмотрите фотографии, выпо</w:t>
      </w:r>
      <w:r w:rsidR="00B461E1" w:rsidRPr="000A4FD7">
        <w:rPr>
          <w:rFonts w:ascii="Times New Roman" w:hAnsi="Times New Roman" w:cs="Times New Roman"/>
          <w:sz w:val="24"/>
          <w:szCs w:val="24"/>
        </w:rPr>
        <w:t>л</w:t>
      </w:r>
      <w:r w:rsidR="00B461E1" w:rsidRPr="000A4FD7">
        <w:rPr>
          <w:rFonts w:ascii="Times New Roman" w:hAnsi="Times New Roman" w:cs="Times New Roman"/>
          <w:sz w:val="24"/>
          <w:szCs w:val="24"/>
        </w:rPr>
        <w:t xml:space="preserve">ненные последовательно во время проведения работ </w:t>
      </w:r>
      <w:proofErr w:type="gramStart"/>
      <w:r w:rsidR="00B461E1" w:rsidRPr="000A4FD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B461E1" w:rsidRPr="000A4FD7">
        <w:rPr>
          <w:rFonts w:ascii="Times New Roman" w:hAnsi="Times New Roman" w:cs="Times New Roman"/>
          <w:sz w:val="24"/>
          <w:szCs w:val="24"/>
        </w:rPr>
        <w:t>.</w:t>
      </w:r>
    </w:p>
    <w:p w:rsidR="0004591F" w:rsidRPr="000A4FD7" w:rsidRDefault="002663C4" w:rsidP="000A4F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FD7">
        <w:rPr>
          <w:rFonts w:ascii="Times New Roman" w:hAnsi="Times New Roman" w:cs="Times New Roman"/>
          <w:b/>
          <w:bCs/>
          <w:sz w:val="24"/>
          <w:szCs w:val="24"/>
        </w:rPr>
        <w:t>Проанализируйте соответствие</w:t>
      </w:r>
      <w:r w:rsidR="004A0EEA" w:rsidRPr="000A4F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7CD" w:rsidRPr="000A4FD7">
        <w:rPr>
          <w:rFonts w:ascii="Times New Roman" w:hAnsi="Times New Roman" w:cs="Times New Roman"/>
          <w:b/>
          <w:bCs/>
          <w:sz w:val="24"/>
          <w:szCs w:val="24"/>
        </w:rPr>
        <w:t>ситуации</w:t>
      </w:r>
      <w:r w:rsidR="004A0EEA" w:rsidRPr="000A4F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4FD7">
        <w:rPr>
          <w:rFonts w:ascii="Times New Roman" w:hAnsi="Times New Roman" w:cs="Times New Roman"/>
          <w:b/>
          <w:bCs/>
          <w:sz w:val="24"/>
          <w:szCs w:val="24"/>
        </w:rPr>
        <w:t>требованиям техники безопасности</w:t>
      </w:r>
      <w:r w:rsidR="004A0EEA" w:rsidRPr="000A4F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7CD" w:rsidRPr="000A4FD7">
        <w:rPr>
          <w:rFonts w:ascii="Times New Roman" w:hAnsi="Times New Roman" w:cs="Times New Roman"/>
          <w:b/>
          <w:bCs/>
          <w:sz w:val="24"/>
          <w:szCs w:val="24"/>
        </w:rPr>
        <w:t>и рациональной организации рабочего места</w:t>
      </w:r>
      <w:r w:rsidR="00F6668C" w:rsidRPr="000A4F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6E1751" w:rsidRPr="000A4FD7" w:rsidRDefault="00F6668C" w:rsidP="000A4FD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4FD7">
        <w:rPr>
          <w:rFonts w:ascii="Times New Roman" w:hAnsi="Times New Roman" w:cs="Times New Roman"/>
          <w:b/>
          <w:bCs/>
          <w:sz w:val="24"/>
          <w:szCs w:val="24"/>
        </w:rPr>
        <w:t>Заполните таблицу.</w:t>
      </w:r>
      <w:r w:rsidR="004A0EEA" w:rsidRPr="000A4F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7CD" w:rsidRPr="000A4FD7">
        <w:rPr>
          <w:rFonts w:ascii="Times New Roman" w:hAnsi="Times New Roman" w:cs="Times New Roman"/>
          <w:b/>
          <w:bCs/>
          <w:sz w:val="24"/>
          <w:szCs w:val="24"/>
        </w:rPr>
        <w:t>Если вы увидели несоответствие ситуации требованиям по какому-либо критерию, запишите в правой колонк</w:t>
      </w:r>
      <w:r w:rsidR="00672531" w:rsidRPr="000A4FD7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CE27CD" w:rsidRPr="000A4FD7">
        <w:rPr>
          <w:rFonts w:ascii="Times New Roman" w:hAnsi="Times New Roman" w:cs="Times New Roman"/>
          <w:b/>
          <w:bCs/>
          <w:sz w:val="24"/>
          <w:szCs w:val="24"/>
        </w:rPr>
        <w:t>, в чем именно заключается это несоответствие.</w:t>
      </w:r>
      <w:r w:rsidR="004A0EEA" w:rsidRPr="000A4F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1EB" w:rsidRPr="000A4FD7">
        <w:rPr>
          <w:rFonts w:ascii="Times New Roman" w:hAnsi="Times New Roman" w:cs="Times New Roman"/>
          <w:bCs/>
          <w:sz w:val="24"/>
          <w:szCs w:val="24"/>
        </w:rPr>
        <w:t>Используйте номера, обозначающие студентов, чтобы точно указать, где вы заметили нарушения.</w:t>
      </w:r>
    </w:p>
    <w:p w:rsidR="002663C4" w:rsidRPr="000A4FD7" w:rsidRDefault="002663C4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663C4" w:rsidRPr="000A4FD7" w:rsidSect="008F1E07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A0EEA" w:rsidRPr="000A4FD7" w:rsidRDefault="004A0EEA" w:rsidP="000A4FD7">
      <w:pPr>
        <w:pStyle w:val="Default"/>
        <w:jc w:val="center"/>
        <w:rPr>
          <w:rFonts w:eastAsiaTheme="minorEastAsia"/>
          <w:b/>
          <w:iCs/>
          <w:color w:val="auto"/>
          <w:lang w:eastAsia="ru-RU"/>
        </w:rPr>
      </w:pPr>
      <w:r w:rsidRPr="000A4FD7">
        <w:rPr>
          <w:rFonts w:eastAsiaTheme="minorEastAsia"/>
          <w:b/>
          <w:iCs/>
          <w:color w:val="auto"/>
          <w:lang w:eastAsia="ru-RU"/>
        </w:rPr>
        <w:lastRenderedPageBreak/>
        <w:t>Анализ рабочего места слесаря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376"/>
        <w:gridCol w:w="1843"/>
        <w:gridCol w:w="5635"/>
      </w:tblGrid>
      <w:tr w:rsidR="000A4FD7" w:rsidRPr="000A4FD7" w:rsidTr="00B6038B">
        <w:tc>
          <w:tcPr>
            <w:tcW w:w="2376" w:type="dxa"/>
          </w:tcPr>
          <w:p w:rsidR="00B461E1" w:rsidRPr="000A4FD7" w:rsidRDefault="00B461E1" w:rsidP="000A4FD7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0A4FD7">
              <w:rPr>
                <w:rFonts w:eastAsiaTheme="minorEastAsia"/>
                <w:iCs/>
                <w:color w:val="auto"/>
                <w:lang w:eastAsia="ru-RU"/>
              </w:rPr>
              <w:t xml:space="preserve">Критерий </w:t>
            </w:r>
          </w:p>
        </w:tc>
        <w:tc>
          <w:tcPr>
            <w:tcW w:w="1843" w:type="dxa"/>
          </w:tcPr>
          <w:p w:rsidR="00B461E1" w:rsidRPr="000A4FD7" w:rsidRDefault="00B461E1" w:rsidP="000A4FD7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0A4FD7">
              <w:rPr>
                <w:rFonts w:eastAsiaTheme="minorEastAsia"/>
                <w:iCs/>
                <w:color w:val="auto"/>
                <w:lang w:eastAsia="ru-RU"/>
              </w:rPr>
              <w:t xml:space="preserve">Оценка* </w:t>
            </w:r>
            <w:r w:rsidRPr="000A4FD7">
              <w:rPr>
                <w:rFonts w:eastAsiaTheme="minorEastAsia"/>
                <w:iCs/>
                <w:color w:val="auto"/>
                <w:lang w:eastAsia="ru-RU"/>
              </w:rPr>
              <w:br/>
              <w:t>(да/нет)</w:t>
            </w:r>
          </w:p>
        </w:tc>
        <w:tc>
          <w:tcPr>
            <w:tcW w:w="5635" w:type="dxa"/>
          </w:tcPr>
          <w:p w:rsidR="00B461E1" w:rsidRPr="000A4FD7" w:rsidRDefault="00B461E1" w:rsidP="000A4FD7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0A4FD7">
              <w:rPr>
                <w:rFonts w:eastAsiaTheme="minorEastAsia"/>
                <w:iCs/>
                <w:color w:val="auto"/>
                <w:lang w:eastAsia="ru-RU"/>
              </w:rPr>
              <w:t>Комментарии</w:t>
            </w:r>
          </w:p>
        </w:tc>
      </w:tr>
      <w:tr w:rsidR="000A4FD7" w:rsidRPr="000A4FD7" w:rsidTr="00AA7EBF">
        <w:trPr>
          <w:trHeight w:val="2484"/>
        </w:trPr>
        <w:tc>
          <w:tcPr>
            <w:tcW w:w="2376" w:type="dxa"/>
            <w:vAlign w:val="center"/>
          </w:tcPr>
          <w:p w:rsidR="00B461E1" w:rsidRPr="000A4FD7" w:rsidRDefault="00AA7EBF" w:rsidP="000A4FD7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планировке и освещению раб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чих мест</w:t>
            </w:r>
          </w:p>
        </w:tc>
        <w:tc>
          <w:tcPr>
            <w:tcW w:w="1843" w:type="dxa"/>
          </w:tcPr>
          <w:p w:rsidR="00B461E1" w:rsidRPr="000A4FD7" w:rsidRDefault="00B461E1" w:rsidP="000A4FD7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5635" w:type="dxa"/>
          </w:tcPr>
          <w:p w:rsidR="00B461E1" w:rsidRPr="000A4FD7" w:rsidRDefault="00B461E1" w:rsidP="000A4FD7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0A4FD7" w:rsidRPr="000A4FD7" w:rsidTr="00AA7EBF">
        <w:trPr>
          <w:trHeight w:val="2484"/>
        </w:trPr>
        <w:tc>
          <w:tcPr>
            <w:tcW w:w="2376" w:type="dxa"/>
            <w:vAlign w:val="center"/>
          </w:tcPr>
          <w:p w:rsidR="00AA7EBF" w:rsidRPr="000A4FD7" w:rsidRDefault="00AA7EBF" w:rsidP="000A4FD7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спецодежде</w:t>
            </w:r>
          </w:p>
        </w:tc>
        <w:tc>
          <w:tcPr>
            <w:tcW w:w="1843" w:type="dxa"/>
          </w:tcPr>
          <w:p w:rsidR="00AA7EBF" w:rsidRPr="000A4FD7" w:rsidRDefault="00AA7EBF" w:rsidP="000A4FD7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5635" w:type="dxa"/>
          </w:tcPr>
          <w:p w:rsidR="00AA7EBF" w:rsidRPr="000A4FD7" w:rsidRDefault="00AA7EBF" w:rsidP="000A4FD7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0A4FD7" w:rsidRPr="000A4FD7" w:rsidTr="00AA7EBF">
        <w:trPr>
          <w:trHeight w:val="2484"/>
        </w:trPr>
        <w:tc>
          <w:tcPr>
            <w:tcW w:w="2376" w:type="dxa"/>
            <w:vAlign w:val="center"/>
          </w:tcPr>
          <w:p w:rsidR="00AA7EBF" w:rsidRPr="000A4FD7" w:rsidRDefault="00AA7EBF" w:rsidP="000A4FD7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организации рабочего места</w:t>
            </w:r>
          </w:p>
        </w:tc>
        <w:tc>
          <w:tcPr>
            <w:tcW w:w="1843" w:type="dxa"/>
          </w:tcPr>
          <w:p w:rsidR="00AA7EBF" w:rsidRPr="000A4FD7" w:rsidRDefault="00AA7EBF" w:rsidP="000A4FD7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5635" w:type="dxa"/>
          </w:tcPr>
          <w:p w:rsidR="00AA7EBF" w:rsidRPr="000A4FD7" w:rsidRDefault="00AA7EBF" w:rsidP="000A4FD7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0A4FD7" w:rsidRPr="000A4FD7" w:rsidTr="00AA7EBF">
        <w:trPr>
          <w:trHeight w:val="2484"/>
        </w:trPr>
        <w:tc>
          <w:tcPr>
            <w:tcW w:w="2376" w:type="dxa"/>
            <w:vAlign w:val="center"/>
          </w:tcPr>
          <w:p w:rsidR="00AA7EBF" w:rsidRPr="000A4FD7" w:rsidRDefault="00AA7EBF" w:rsidP="000A4FD7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безопасному выполнению при</w:t>
            </w:r>
            <w:r w:rsidRPr="000A4FD7">
              <w:rPr>
                <w:rFonts w:eastAsiaTheme="minorEastAsia"/>
                <w:color w:val="auto"/>
                <w:lang w:eastAsia="ru-RU"/>
              </w:rPr>
              <w:t>е</w:t>
            </w:r>
            <w:r w:rsidRPr="000A4FD7">
              <w:rPr>
                <w:rFonts w:eastAsiaTheme="minorEastAsia"/>
                <w:color w:val="auto"/>
                <w:lang w:eastAsia="ru-RU"/>
              </w:rPr>
              <w:t>мов при проведении слесарных работ</w:t>
            </w:r>
          </w:p>
        </w:tc>
        <w:tc>
          <w:tcPr>
            <w:tcW w:w="1843" w:type="dxa"/>
          </w:tcPr>
          <w:p w:rsidR="00AA7EBF" w:rsidRPr="000A4FD7" w:rsidRDefault="00AA7EBF" w:rsidP="000A4FD7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</w:p>
        </w:tc>
        <w:tc>
          <w:tcPr>
            <w:tcW w:w="5635" w:type="dxa"/>
          </w:tcPr>
          <w:p w:rsidR="00AA7EBF" w:rsidRPr="000A4FD7" w:rsidRDefault="00AA7EBF" w:rsidP="000A4FD7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</w:p>
        </w:tc>
      </w:tr>
    </w:tbl>
    <w:p w:rsidR="00B461E1" w:rsidRPr="000A4FD7" w:rsidRDefault="007C70D9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sz w:val="24"/>
          <w:szCs w:val="24"/>
        </w:rPr>
        <w:t>*Если ситуация не соответствует критерию каким-то одним признаком, ставится отриц</w:t>
      </w:r>
      <w:r w:rsidRPr="000A4FD7">
        <w:rPr>
          <w:rFonts w:ascii="Times New Roman" w:hAnsi="Times New Roman" w:cs="Times New Roman"/>
          <w:sz w:val="24"/>
          <w:szCs w:val="24"/>
        </w:rPr>
        <w:t>а</w:t>
      </w:r>
      <w:r w:rsidRPr="000A4FD7">
        <w:rPr>
          <w:rFonts w:ascii="Times New Roman" w:hAnsi="Times New Roman" w:cs="Times New Roman"/>
          <w:sz w:val="24"/>
          <w:szCs w:val="24"/>
        </w:rPr>
        <w:t>тельная оценка.</w:t>
      </w:r>
    </w:p>
    <w:p w:rsidR="00B461E1" w:rsidRPr="000A4FD7" w:rsidRDefault="00B461E1" w:rsidP="000A4FD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A4FD7"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B461E1" w:rsidRDefault="00B461E1" w:rsidP="000A4FD7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A4FD7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Источник 1</w:t>
      </w:r>
    </w:p>
    <w:p w:rsidR="009A47D6" w:rsidRPr="000A4FD7" w:rsidRDefault="009A47D6" w:rsidP="000A4FD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B461E1" w:rsidRPr="000A4FD7" w:rsidRDefault="00B461E1" w:rsidP="000A4FD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8E0994" w:rsidRPr="000A4FD7" w:rsidRDefault="00073A47" w:rsidP="000A4FD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7E204" wp14:editId="4FE6AB7D">
                <wp:simplePos x="0" y="0"/>
                <wp:positionH relativeFrom="column">
                  <wp:posOffset>4518660</wp:posOffset>
                </wp:positionH>
                <wp:positionV relativeFrom="paragraph">
                  <wp:posOffset>2796540</wp:posOffset>
                </wp:positionV>
                <wp:extent cx="704850" cy="409575"/>
                <wp:effectExtent l="3829050" t="0" r="19050" b="305752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409575"/>
                        </a:xfrm>
                        <a:prstGeom prst="borderCallout1">
                          <a:avLst>
                            <a:gd name="adj1" fmla="val 27907"/>
                            <a:gd name="adj2" fmla="val -10810"/>
                            <a:gd name="adj3" fmla="val 820931"/>
                            <a:gd name="adj4" fmla="val -5418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A47" w:rsidRPr="00390E85" w:rsidRDefault="00073A47" w:rsidP="00073A4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E85">
                              <w:rPr>
                                <w:rFonts w:ascii="Times New Roman" w:hAnsi="Times New Roman" w:cs="Times New Roman"/>
                              </w:rPr>
                              <w:t>Рис.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5" o:spid="_x0000_s1026" type="#_x0000_t47" style="position:absolute;left:0;text-align:left;margin-left:355.8pt;margin-top:220.2pt;width:55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" adj="-117048,177321,-2335,6028">
                <v:textbox>
                  <w:txbxContent>
                    <w:p w:rsidR="00073A47" w:rsidRPr="00390E85" w:rsidRDefault="00073A47" w:rsidP="00073A4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90E85">
                        <w:rPr>
                          <w:rFonts w:ascii="Times New Roman" w:hAnsi="Times New Roman" w:cs="Times New Roman"/>
                        </w:rPr>
                        <w:t>Рис. 4.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90E8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49.8pt;margin-top:451.5pt;width:10.5pt;height:16.95pt;z-index:251665408;mso-position-horizontal-relative:text;mso-position-vertical-relative:text">
            <v:fill r:id="rId6" o:title=""/>
            <v:stroke r:id="rId6" o:title=""/>
            <v:shadow color="#868686"/>
            <v:textpath style="font-family:&quot;Arial Black&quot;;font-size:18pt;v-text-kern:t" trim="t" fitpath="t" string="4"/>
          </v:shape>
        </w:pict>
      </w:r>
      <w:r w:rsidR="00390E8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136" style="position:absolute;left:0;text-align:left;margin-left:256.8pt;margin-top:60.95pt;width:10.5pt;height:16.95pt;z-index:251664384;mso-position-horizontal-relative:text;mso-position-vertical-relative:text">
            <v:fill r:id="rId6" o:title=""/>
            <v:stroke r:id="rId6" o:title=""/>
            <v:shadow color="#868686"/>
            <v:textpath style="font-family:&quot;Arial Black&quot;;font-size:18pt;v-text-kern:t" trim="t" fitpath="t" string="3"/>
          </v:shape>
        </w:pict>
      </w:r>
      <w:r w:rsidR="00390E85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136" style="position:absolute;left:0;text-align:left;margin-left:17.55pt;margin-top:116.9pt;width:12pt;height:18.7pt;z-index:251662336;mso-position-horizontal-relative:text;mso-position-vertical-relative:text">
            <v:fill r:id="rId6" o:title=""/>
            <v:stroke r:id="rId6" o:title=""/>
            <v:shadow color="#868686"/>
            <v:textpath style="font-family:&quot;Arial Black&quot;;font-size:18pt;v-text-kern:t" trim="t" fitpath="t" string="1"/>
          </v:shape>
        </w:pict>
      </w:r>
      <w:r w:rsidR="00390E8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136" style="position:absolute;left:0;text-align:left;margin-left:189.3pt;margin-top:85.4pt;width:12pt;height:17.65pt;z-index:251663360;mso-position-horizontal-relative:text;mso-position-vertical-relative:text">
            <v:fill r:id="rId6" o:title=""/>
            <v:stroke r:id="rId6" o:title=""/>
            <v:shadow color="#868686"/>
            <v:textpath style="font-family:&quot;Arial Black&quot;;font-size:18pt;v-text-kern:t" trim="t" fitpath="t" string="2"/>
          </v:shape>
        </w:pict>
      </w:r>
      <w:r w:rsidR="004652AB" w:rsidRPr="000A4FD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1A91E" wp14:editId="4611BDE3">
                <wp:simplePos x="0" y="0"/>
                <wp:positionH relativeFrom="column">
                  <wp:posOffset>4518660</wp:posOffset>
                </wp:positionH>
                <wp:positionV relativeFrom="paragraph">
                  <wp:posOffset>1918335</wp:posOffset>
                </wp:positionV>
                <wp:extent cx="704850" cy="409575"/>
                <wp:effectExtent l="1314450" t="188595" r="9525" b="1143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409575"/>
                        </a:xfrm>
                        <a:prstGeom prst="borderCallout1">
                          <a:avLst>
                            <a:gd name="adj1" fmla="val 27907"/>
                            <a:gd name="adj2" fmla="val -10810"/>
                            <a:gd name="adj3" fmla="val -44185"/>
                            <a:gd name="adj4" fmla="val -1851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1E1" w:rsidRPr="00390E85" w:rsidRDefault="00073A47" w:rsidP="00B461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E85">
                              <w:rPr>
                                <w:rFonts w:ascii="Times New Roman" w:hAnsi="Times New Roman" w:cs="Times New Roman"/>
                              </w:rPr>
                              <w:t>Рис. 3</w:t>
                            </w:r>
                            <w:r w:rsidR="00B461E1" w:rsidRPr="00390E8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47" style="position:absolute;left:0;text-align:left;margin-left:355.8pt;margin-top:151.05pt;width:55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" adj="-39989,-9544,-2335,6028">
                <v:textbox>
                  <w:txbxContent>
                    <w:p w:rsidR="00B461E1" w:rsidRPr="00390E85" w:rsidRDefault="00073A47" w:rsidP="00B461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90E85">
                        <w:rPr>
                          <w:rFonts w:ascii="Times New Roman" w:hAnsi="Times New Roman" w:cs="Times New Roman"/>
                        </w:rPr>
                        <w:t>Рис. 3</w:t>
                      </w:r>
                      <w:r w:rsidR="00B461E1" w:rsidRPr="00390E85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52AB" w:rsidRPr="000A4FD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88EFBC" wp14:editId="4761EECA">
                <wp:simplePos x="0" y="0"/>
                <wp:positionH relativeFrom="column">
                  <wp:posOffset>4518660</wp:posOffset>
                </wp:positionH>
                <wp:positionV relativeFrom="paragraph">
                  <wp:posOffset>-158115</wp:posOffset>
                </wp:positionV>
                <wp:extent cx="704850" cy="409575"/>
                <wp:effectExtent l="685800" t="7620" r="9525" b="80200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409575"/>
                        </a:xfrm>
                        <a:prstGeom prst="borderCallout1">
                          <a:avLst>
                            <a:gd name="adj1" fmla="val 27907"/>
                            <a:gd name="adj2" fmla="val -10810"/>
                            <a:gd name="adj3" fmla="val 293023"/>
                            <a:gd name="adj4" fmla="val -95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1E1" w:rsidRPr="00390E85" w:rsidRDefault="00B461E1" w:rsidP="00B461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0E85">
                              <w:rPr>
                                <w:rFonts w:ascii="Times New Roman" w:hAnsi="Times New Roman" w:cs="Times New Roman"/>
                              </w:rPr>
                              <w:t>Рис.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8" type="#_x0000_t47" style="position:absolute;left:0;text-align:left;margin-left:355.8pt;margin-top:-12.45pt;width:55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" adj="-20724,63293,-2335,6028">
                <v:textbox>
                  <w:txbxContent>
                    <w:p w:rsidR="00B461E1" w:rsidRPr="00390E85" w:rsidRDefault="00B461E1" w:rsidP="00B461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90E85">
                        <w:rPr>
                          <w:rFonts w:ascii="Times New Roman" w:hAnsi="Times New Roman" w:cs="Times New Roman"/>
                        </w:rPr>
                        <w:t>Рис. 2.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0994" w:rsidRPr="000A4FD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C916AC1" wp14:editId="01B95BE3">
            <wp:extent cx="4233773" cy="6282182"/>
            <wp:effectExtent l="19050" t="0" r="0" b="0"/>
            <wp:docPr id="8" name="Рисунок 8" descr="C:\Users\A-109\Desktop\IMG_20201027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-109\Desktop\IMG_20201027_11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82" cy="629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ED" w:rsidRPr="009A47D6" w:rsidRDefault="00B461E1" w:rsidP="000A4FD7">
      <w:pPr>
        <w:spacing w:after="0" w:line="240" w:lineRule="auto"/>
        <w:ind w:right="2834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A47D6">
        <w:rPr>
          <w:rFonts w:ascii="Times New Roman" w:hAnsi="Times New Roman" w:cs="Times New Roman"/>
          <w:iCs/>
          <w:sz w:val="24"/>
          <w:szCs w:val="24"/>
        </w:rPr>
        <w:t>Рис.</w:t>
      </w:r>
      <w:r w:rsidR="009A47D6" w:rsidRPr="009A47D6">
        <w:rPr>
          <w:rFonts w:ascii="Times New Roman" w:hAnsi="Times New Roman" w:cs="Times New Roman"/>
          <w:iCs/>
          <w:sz w:val="24"/>
          <w:szCs w:val="24"/>
        </w:rPr>
        <w:t xml:space="preserve"> 1. Работа в учебной мастерской</w:t>
      </w:r>
    </w:p>
    <w:p w:rsidR="004F70ED" w:rsidRPr="000A4FD7" w:rsidRDefault="004F70ED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B455A72" wp14:editId="0EAB9EB5">
            <wp:extent cx="4229100" cy="6505575"/>
            <wp:effectExtent l="0" t="0" r="0" b="9525"/>
            <wp:docPr id="4" name="Рисунок 4" descr="C:\Users\A-109\Desktop\IMG_20201027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-109\Desktop\IMG_20201027_11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92" cy="650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ED" w:rsidRPr="000A4FD7" w:rsidRDefault="00B461E1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iCs/>
          <w:sz w:val="24"/>
          <w:szCs w:val="24"/>
        </w:rPr>
        <w:t xml:space="preserve">Рис. 2. Фрагмент рис. 1 </w:t>
      </w:r>
      <w:r w:rsidR="000A4FD7" w:rsidRPr="000A4FD7">
        <w:rPr>
          <w:rFonts w:ascii="Times New Roman" w:hAnsi="Times New Roman" w:cs="Times New Roman"/>
          <w:iCs/>
          <w:sz w:val="24"/>
          <w:szCs w:val="24"/>
        </w:rPr>
        <w:t>«Работа в учебной мастерской»</w:t>
      </w:r>
    </w:p>
    <w:p w:rsidR="00B461E1" w:rsidRPr="000A4FD7" w:rsidRDefault="00073A47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6327F6E" wp14:editId="2A4F610D">
            <wp:extent cx="3703322" cy="2057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54" cy="20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31" w:rsidRPr="000A4FD7" w:rsidRDefault="00672531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iCs/>
          <w:sz w:val="24"/>
          <w:szCs w:val="24"/>
        </w:rPr>
        <w:t xml:space="preserve">Рис. 3. Фрагмент рис. </w:t>
      </w:r>
      <w:r w:rsidR="000A4FD7" w:rsidRPr="000A4FD7">
        <w:rPr>
          <w:rFonts w:ascii="Times New Roman" w:hAnsi="Times New Roman" w:cs="Times New Roman"/>
          <w:iCs/>
          <w:sz w:val="24"/>
          <w:szCs w:val="24"/>
        </w:rPr>
        <w:t>1 «Работа в учебной мастерской»</w:t>
      </w:r>
    </w:p>
    <w:p w:rsidR="00672531" w:rsidRPr="000A4FD7" w:rsidRDefault="00672531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672531" w:rsidRPr="000A4FD7" w:rsidRDefault="00073A47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D3389A" wp14:editId="3F2F2770">
            <wp:extent cx="4427248" cy="53656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48" cy="53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31" w:rsidRPr="000A4FD7" w:rsidRDefault="00672531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iCs/>
          <w:sz w:val="24"/>
          <w:szCs w:val="24"/>
        </w:rPr>
        <w:t xml:space="preserve">Рис. 4. </w:t>
      </w:r>
      <w:r w:rsidR="00073A47" w:rsidRPr="000A4FD7">
        <w:rPr>
          <w:rFonts w:ascii="Times New Roman" w:hAnsi="Times New Roman" w:cs="Times New Roman"/>
          <w:iCs/>
          <w:sz w:val="24"/>
          <w:szCs w:val="24"/>
        </w:rPr>
        <w:t>За рамкой</w:t>
      </w:r>
      <w:r w:rsidRPr="000A4FD7">
        <w:rPr>
          <w:rFonts w:ascii="Times New Roman" w:hAnsi="Times New Roman" w:cs="Times New Roman"/>
          <w:iCs/>
          <w:sz w:val="24"/>
          <w:szCs w:val="24"/>
        </w:rPr>
        <w:t xml:space="preserve"> рис. </w:t>
      </w:r>
      <w:r w:rsidR="000A4FD7" w:rsidRPr="000A4FD7">
        <w:rPr>
          <w:rFonts w:ascii="Times New Roman" w:hAnsi="Times New Roman" w:cs="Times New Roman"/>
          <w:iCs/>
          <w:sz w:val="24"/>
          <w:szCs w:val="24"/>
        </w:rPr>
        <w:t>1 «Работа в учебной мастерской»</w:t>
      </w:r>
    </w:p>
    <w:p w:rsidR="009A47D6" w:rsidRDefault="009A47D6" w:rsidP="000A4FD7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F6168C" w:rsidRPr="000A4FD7" w:rsidRDefault="00672531" w:rsidP="000A4FD7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A4FD7">
        <w:rPr>
          <w:rFonts w:ascii="Times New Roman" w:hAnsi="Times New Roman" w:cs="Times New Roman"/>
          <w:b/>
          <w:i/>
          <w:iCs/>
          <w:sz w:val="24"/>
          <w:szCs w:val="24"/>
        </w:rPr>
        <w:t>Источник 2</w:t>
      </w:r>
    </w:p>
    <w:p w:rsidR="00CB605C" w:rsidRPr="000A4FD7" w:rsidRDefault="00CB605C" w:rsidP="000A4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4FD7">
        <w:rPr>
          <w:rFonts w:ascii="Times New Roman" w:hAnsi="Times New Roman" w:cs="Times New Roman"/>
          <w:b/>
          <w:sz w:val="24"/>
          <w:szCs w:val="24"/>
        </w:rPr>
        <w:t>Организация рабочего местаслесаря</w:t>
      </w:r>
    </w:p>
    <w:p w:rsidR="00CB605C" w:rsidRPr="000A4FD7" w:rsidRDefault="00CB605C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Под рабочим местом понимается определенный участок производственной площади, цеха участка, мастерской, закрепленной за данным рабочим (или бригадой рабочих), предн</w:t>
      </w:r>
      <w:r w:rsidRPr="000A4FD7">
        <w:t>а</w:t>
      </w:r>
      <w:r w:rsidRPr="000A4FD7">
        <w:t xml:space="preserve">значенной для выполнения определенной работы и оснащенной в соответствии характером этой работы оборудованием, приспособлениями, инструментами </w:t>
      </w:r>
      <w:r w:rsidR="000A4FD7" w:rsidRPr="000A4FD7">
        <w:t>и материалами.</w:t>
      </w:r>
    </w:p>
    <w:p w:rsidR="00CE48D0" w:rsidRPr="000A4FD7" w:rsidRDefault="00CE48D0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К площади, отводимой под рабочее место слесаря, предъявляются следующие треб</w:t>
      </w:r>
      <w:r w:rsidRPr="000A4FD7">
        <w:t>о</w:t>
      </w:r>
      <w:r w:rsidRPr="000A4FD7">
        <w:t>вания: она должна быть по длине не менее</w:t>
      </w:r>
      <w:r w:rsidR="000A4FD7" w:rsidRPr="000A4FD7">
        <w:t xml:space="preserve"> 1,2 м и по ширине не менее 1,6 </w:t>
      </w:r>
      <w:r w:rsidRPr="000A4FD7">
        <w:t>м, чтобы слесарь мог без помех работать у тисков на верстаке и свободно передвигаться во время работы. Р</w:t>
      </w:r>
      <w:r w:rsidRPr="000A4FD7">
        <w:t>а</w:t>
      </w:r>
      <w:r w:rsidRPr="000A4FD7">
        <w:t>бочее место должно быть хорошо освещено как днем, так и в вечернее и в ночное время.</w:t>
      </w:r>
    </w:p>
    <w:p w:rsidR="00CE48D0" w:rsidRPr="000A4FD7" w:rsidRDefault="00CE48D0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Верстаки рекомендуется располагать близ окон. Свет от электрической лампы, уст</w:t>
      </w:r>
      <w:r w:rsidRPr="000A4FD7">
        <w:t>а</w:t>
      </w:r>
      <w:r w:rsidRPr="000A4FD7">
        <w:t>новленной на рабочем месте, не должен попадать прямо в глаза рабочему. Необходимо пол</w:t>
      </w:r>
      <w:r w:rsidRPr="000A4FD7">
        <w:t>ь</w:t>
      </w:r>
      <w:r w:rsidRPr="000A4FD7">
        <w:t>зоваться передвижной электрической лампой, снабженной защитным колпаком, чтобы мо</w:t>
      </w:r>
      <w:r w:rsidRPr="000A4FD7">
        <w:t>ж</w:t>
      </w:r>
      <w:r w:rsidRPr="000A4FD7">
        <w:t>но было направлять свет на обрабатываемый предмет, установленный в тисках или на ве</w:t>
      </w:r>
      <w:r w:rsidRPr="000A4FD7">
        <w:t>р</w:t>
      </w:r>
      <w:r w:rsidR="009A47D6">
        <w:t>стаке.</w:t>
      </w:r>
    </w:p>
    <w:p w:rsidR="00CE48D0" w:rsidRPr="000A4FD7" w:rsidRDefault="00CE48D0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Расстояние между отдельными рабочими местами, а также проходы (1,5-1,6 м) между слесарными верстаками устанавливаются в зависимости от технических и технологических требований и условий техники безопасности.</w:t>
      </w:r>
    </w:p>
    <w:p w:rsidR="00CB605C" w:rsidRPr="000A4FD7" w:rsidRDefault="00CB605C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Основным оборудованием рабочего места слесаря является</w:t>
      </w:r>
      <w:r w:rsidR="00F52A55" w:rsidRPr="000A4FD7">
        <w:t xml:space="preserve"> </w:t>
      </w:r>
      <w:r w:rsidRPr="000A4FD7">
        <w:t>одноместный слесарный верстак с установленными на нем тисками, который представляет собой каркас сварной ко</w:t>
      </w:r>
      <w:r w:rsidRPr="000A4FD7">
        <w:t>н</w:t>
      </w:r>
      <w:r w:rsidRPr="000A4FD7">
        <w:lastRenderedPageBreak/>
        <w:t>струкции из стальных или чугунных труб, стального профиля (уголка)</w:t>
      </w:r>
      <w:proofErr w:type="gramStart"/>
      <w:r w:rsidRPr="000A4FD7">
        <w:t>.К</w:t>
      </w:r>
      <w:proofErr w:type="gramEnd"/>
      <w:r w:rsidRPr="000A4FD7">
        <w:t>рышку (столешн</w:t>
      </w:r>
      <w:r w:rsidRPr="000A4FD7">
        <w:t>и</w:t>
      </w:r>
      <w:r w:rsidRPr="000A4FD7">
        <w:t>цу) верстаков изготавливают из досок толщиной 50-60 мм из твердых пород дерева. Столе</w:t>
      </w:r>
      <w:r w:rsidRPr="000A4FD7">
        <w:t>ш</w:t>
      </w:r>
      <w:r w:rsidRPr="000A4FD7">
        <w:t>ницу покрывают листовым железом толщиной 1-2 мм. Кругом столешницу окантовывают бортиком, что</w:t>
      </w:r>
      <w:r w:rsidR="000A4FD7" w:rsidRPr="000A4FD7">
        <w:t>бы с неё не скатывались детали.</w:t>
      </w:r>
    </w:p>
    <w:p w:rsidR="00CB605C" w:rsidRPr="000A4FD7" w:rsidRDefault="00CB605C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Правильный выбор высоты тисков по росту рабочего предупреждает его преждевр</w:t>
      </w:r>
      <w:r w:rsidRPr="000A4FD7">
        <w:t>е</w:t>
      </w:r>
      <w:r w:rsidRPr="000A4FD7">
        <w:t>менную утомляемость и</w:t>
      </w:r>
      <w:r w:rsidR="00CD55E7" w:rsidRPr="000A4FD7">
        <w:t xml:space="preserve"> </w:t>
      </w:r>
      <w:r w:rsidRPr="000A4FD7">
        <w:t xml:space="preserve">влияет на точность слесарной обработки. Для выполнения </w:t>
      </w:r>
      <w:proofErr w:type="spellStart"/>
      <w:r w:rsidRPr="000A4FD7">
        <w:t>опил</w:t>
      </w:r>
      <w:r w:rsidRPr="000A4FD7">
        <w:t>о</w:t>
      </w:r>
      <w:r w:rsidRPr="000A4FD7">
        <w:t>вочных</w:t>
      </w:r>
      <w:proofErr w:type="spellEnd"/>
      <w:r w:rsidRPr="000A4FD7">
        <w:t xml:space="preserve"> работ правильный выбор тисков по высоте показан на рис. 1 (а, б). На рис. 1 (в) пок</w:t>
      </w:r>
      <w:r w:rsidRPr="000A4FD7">
        <w:t>а</w:t>
      </w:r>
      <w:r w:rsidRPr="000A4FD7">
        <w:t xml:space="preserve">зана правильная высота </w:t>
      </w:r>
      <w:proofErr w:type="spellStart"/>
      <w:r w:rsidRPr="000A4FD7">
        <w:t>стуловых</w:t>
      </w:r>
      <w:proofErr w:type="spellEnd"/>
      <w:r w:rsidRPr="000A4FD7">
        <w:t xml:space="preserve"> тисков при рубке.</w:t>
      </w:r>
      <w:r w:rsidR="00CD55E7" w:rsidRPr="000A4FD7">
        <w:t xml:space="preserve"> </w:t>
      </w:r>
      <w:r w:rsidRPr="000A4FD7">
        <w:t>На рисунке 4</w:t>
      </w:r>
      <w:r w:rsidR="00CD55E7" w:rsidRPr="000A4FD7">
        <w:t xml:space="preserve"> </w:t>
      </w:r>
      <w:r w:rsidRPr="000A4FD7">
        <w:t>показаны примеры пр</w:t>
      </w:r>
      <w:r w:rsidRPr="000A4FD7">
        <w:t>а</w:t>
      </w:r>
      <w:r w:rsidRPr="000A4FD7">
        <w:t>вильной и  неправильной настройки тисков под рост рабочего. При неправильной установке тисков локоть рабочего окажется либо поднятым вверх (рис. 2 (а)), либо опущенным вниз (рис 2 (б)), тог</w:t>
      </w:r>
      <w:r w:rsidR="000A4FD7" w:rsidRPr="000A4FD7">
        <w:t>да как верное размещение локтя -</w:t>
      </w:r>
      <w:r w:rsidRPr="000A4FD7">
        <w:t xml:space="preserve"> параллельно полу (рис. 2 (в)).</w:t>
      </w:r>
    </w:p>
    <w:p w:rsidR="00CB605C" w:rsidRPr="000A4FD7" w:rsidRDefault="00CB605C" w:rsidP="000A4FD7">
      <w:pPr>
        <w:pStyle w:val="a6"/>
        <w:shd w:val="clear" w:color="auto" w:fill="FFFFFF"/>
        <w:spacing w:before="0" w:beforeAutospacing="0" w:after="0" w:afterAutospacing="0"/>
        <w:ind w:firstLine="709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7"/>
        <w:gridCol w:w="5667"/>
      </w:tblGrid>
      <w:tr w:rsidR="000A4FD7" w:rsidRPr="000A4FD7" w:rsidTr="00B6038B">
        <w:tc>
          <w:tcPr>
            <w:tcW w:w="4187" w:type="dxa"/>
            <w:tcBorders>
              <w:bottom w:val="single" w:sz="4" w:space="0" w:color="auto"/>
            </w:tcBorders>
          </w:tcPr>
          <w:p w:rsidR="00CB605C" w:rsidRPr="000A4FD7" w:rsidRDefault="00CB605C" w:rsidP="000A4FD7">
            <w:pPr>
              <w:pStyle w:val="a6"/>
              <w:spacing w:before="0" w:beforeAutospacing="0" w:after="0" w:afterAutospacing="0"/>
            </w:pPr>
            <w:r w:rsidRPr="000A4FD7">
              <w:rPr>
                <w:noProof/>
              </w:rPr>
              <w:drawing>
                <wp:inline distT="0" distB="0" distL="0" distR="0" wp14:anchorId="22C33557" wp14:editId="35E21A55">
                  <wp:extent cx="2230978" cy="2182265"/>
                  <wp:effectExtent l="0" t="0" r="0" b="8890"/>
                  <wp:docPr id="9" name="Рисунок 4" descr="https://konspekta.net/studopediaorg/baza1/288901730610.files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nspekta.net/studopediaorg/baza1/288901730610.files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01" cy="218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  <w:tcBorders>
              <w:bottom w:val="single" w:sz="4" w:space="0" w:color="auto"/>
            </w:tcBorders>
            <w:vAlign w:val="center"/>
          </w:tcPr>
          <w:p w:rsidR="00CB605C" w:rsidRPr="000A4FD7" w:rsidRDefault="00CB605C" w:rsidP="000A4FD7">
            <w:pPr>
              <w:pStyle w:val="a6"/>
              <w:spacing w:before="0" w:beforeAutospacing="0" w:after="0" w:afterAutospacing="0"/>
              <w:jc w:val="center"/>
            </w:pPr>
            <w:r w:rsidRPr="000A4FD7">
              <w:object w:dxaOrig="4080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5pt;height:141pt" o:ole="">
                  <v:imagedata r:id="rId12" o:title=""/>
                </v:shape>
                <o:OLEObject Type="Embed" ProgID="PBrush" ShapeID="_x0000_i1025" DrawAspect="Content" ObjectID="_1666695627" r:id="rId13"/>
              </w:object>
            </w:r>
          </w:p>
        </w:tc>
      </w:tr>
      <w:tr w:rsidR="00CB605C" w:rsidRPr="000A4FD7" w:rsidTr="00B6038B">
        <w:tc>
          <w:tcPr>
            <w:tcW w:w="4187" w:type="dxa"/>
            <w:tcBorders>
              <w:left w:val="nil"/>
              <w:bottom w:val="nil"/>
              <w:right w:val="nil"/>
            </w:tcBorders>
          </w:tcPr>
          <w:p w:rsidR="00CB605C" w:rsidRPr="000A4FD7" w:rsidRDefault="00CB605C" w:rsidP="000A4FD7">
            <w:pPr>
              <w:pStyle w:val="a6"/>
              <w:spacing w:before="0" w:beforeAutospacing="0" w:after="0" w:afterAutospacing="0"/>
              <w:jc w:val="center"/>
              <w:rPr>
                <w:noProof/>
              </w:rPr>
            </w:pPr>
            <w:r w:rsidRPr="000A4FD7">
              <w:rPr>
                <w:noProof/>
              </w:rPr>
              <w:t>Рис. 1. Выбор высоты тисков</w:t>
            </w:r>
          </w:p>
        </w:tc>
        <w:tc>
          <w:tcPr>
            <w:tcW w:w="5667" w:type="dxa"/>
            <w:tcBorders>
              <w:left w:val="nil"/>
              <w:bottom w:val="nil"/>
              <w:right w:val="nil"/>
            </w:tcBorders>
          </w:tcPr>
          <w:p w:rsidR="00CB605C" w:rsidRPr="000A4FD7" w:rsidRDefault="00CB605C" w:rsidP="000A4FD7">
            <w:pPr>
              <w:pStyle w:val="a6"/>
              <w:spacing w:before="0" w:beforeAutospacing="0" w:after="0" w:afterAutospacing="0"/>
              <w:jc w:val="center"/>
            </w:pPr>
            <w:r w:rsidRPr="000A4FD7">
              <w:t>Рис. 2. Положение локтя рабочего при верной</w:t>
            </w:r>
            <w:r w:rsidRPr="000A4FD7">
              <w:br/>
              <w:t xml:space="preserve"> и неверной установке тисков.</w:t>
            </w:r>
          </w:p>
        </w:tc>
      </w:tr>
    </w:tbl>
    <w:p w:rsidR="00CB605C" w:rsidRPr="000A4FD7" w:rsidRDefault="00CB605C" w:rsidP="000A4FD7">
      <w:pPr>
        <w:pStyle w:val="a6"/>
        <w:shd w:val="clear" w:color="auto" w:fill="FFFFFF"/>
        <w:spacing w:before="0" w:beforeAutospacing="0" w:after="0" w:afterAutospacing="0"/>
      </w:pPr>
    </w:p>
    <w:p w:rsidR="00CB605C" w:rsidRPr="000A4FD7" w:rsidRDefault="00CB605C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При работе на тисках следу</w:t>
      </w:r>
      <w:r w:rsidR="000A4FD7" w:rsidRPr="000A4FD7">
        <w:t>ет соблюдать следующие правила:</w:t>
      </w:r>
    </w:p>
    <w:p w:rsidR="00CB605C" w:rsidRPr="000A4FD7" w:rsidRDefault="00CB605C" w:rsidP="000A4FD7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</w:pPr>
      <w:r w:rsidRPr="000A4FD7">
        <w:t>перед началом работы осматривать тиски, обращая особое внимание на про</w:t>
      </w:r>
      <w:r w:rsidR="000A4FD7" w:rsidRPr="000A4FD7">
        <w:t>чность их крепления к верстаку;</w:t>
      </w:r>
    </w:p>
    <w:p w:rsidR="00CB605C" w:rsidRPr="000A4FD7" w:rsidRDefault="00CB605C" w:rsidP="000A4FD7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</w:pPr>
      <w:r w:rsidRPr="000A4FD7">
        <w:t>не выполнять на тисках грубых работ (рубки, правки или гибки) тяжелыми молотк</w:t>
      </w:r>
      <w:r w:rsidRPr="000A4FD7">
        <w:t>а</w:t>
      </w:r>
      <w:r w:rsidRPr="000A4FD7">
        <w:t>ми, так как это приводи</w:t>
      </w:r>
      <w:r w:rsidR="000A4FD7" w:rsidRPr="000A4FD7">
        <w:t>т к быстрому разрушению тисков;</w:t>
      </w:r>
    </w:p>
    <w:p w:rsidR="00CB605C" w:rsidRPr="000A4FD7" w:rsidRDefault="00CB605C" w:rsidP="000A4FD7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</w:pPr>
      <w:r w:rsidRPr="000A4FD7">
        <w:t>при креплении деталей в тисках не допускать ударов по рукоятке, что может привести к срыву р</w:t>
      </w:r>
      <w:r w:rsidR="000A4FD7" w:rsidRPr="000A4FD7">
        <w:t>езьбы ходового винта или гайки;</w:t>
      </w:r>
    </w:p>
    <w:p w:rsidR="00CB605C" w:rsidRPr="000A4FD7" w:rsidRDefault="00CB605C" w:rsidP="000A4FD7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</w:pPr>
      <w:r w:rsidRPr="000A4FD7">
        <w:t>по окончании работы очищать тиски волосяной щеткой от стружки, грязи и пыли, а направляющие и резьбов</w:t>
      </w:r>
      <w:r w:rsidR="000A4FD7" w:rsidRPr="000A4FD7">
        <w:t>ые соединения смазывать маслом;</w:t>
      </w:r>
    </w:p>
    <w:p w:rsidR="00CB605C" w:rsidRPr="000A4FD7" w:rsidRDefault="00CB605C" w:rsidP="000A4FD7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</w:pPr>
      <w:r w:rsidRPr="000A4FD7">
        <w:t>после окончания работ не сводить плотно губки тисков, так как это вызывает изли</w:t>
      </w:r>
      <w:r w:rsidRPr="000A4FD7">
        <w:t>ш</w:t>
      </w:r>
      <w:r w:rsidRPr="000A4FD7">
        <w:t>ние напряжения в винтовых соединениях; необходимо оставлять между губками зазор 4</w:t>
      </w:r>
      <w:r w:rsidR="00CE48D0" w:rsidRPr="000A4FD7">
        <w:t>-</w:t>
      </w:r>
      <w:r w:rsidR="000A4FD7" w:rsidRPr="000A4FD7">
        <w:t>5 мм.</w:t>
      </w:r>
    </w:p>
    <w:p w:rsidR="00AA7EBF" w:rsidRPr="000A4FD7" w:rsidRDefault="00AA7EBF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Верстак должен быть оборудован инструментальным ящиком. Другим вариантом оборудования рабочего места является инструментальный шкаф или инструментальная по</w:t>
      </w:r>
      <w:r w:rsidRPr="000A4FD7">
        <w:t>л</w:t>
      </w:r>
      <w:r w:rsidRPr="000A4FD7">
        <w:t>ка. Для инструментов, используемых при выполнении текущей операции, на верстаке до</w:t>
      </w:r>
      <w:r w:rsidRPr="000A4FD7">
        <w:t>л</w:t>
      </w:r>
      <w:r w:rsidRPr="000A4FD7">
        <w:t>жен быть организован деревянный планшет с бортиком.</w:t>
      </w:r>
    </w:p>
    <w:p w:rsidR="00CE48D0" w:rsidRPr="000A4FD7" w:rsidRDefault="00CB605C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Большое влияние на производительность труда слесаря оказывает правильная орган</w:t>
      </w:r>
      <w:r w:rsidRPr="000A4FD7">
        <w:t>и</w:t>
      </w:r>
      <w:r w:rsidRPr="000A4FD7">
        <w:t xml:space="preserve">зация и оснащенность рабочего места. </w:t>
      </w:r>
      <w:proofErr w:type="gramStart"/>
      <w:r w:rsidR="00CE48D0" w:rsidRPr="000A4FD7">
        <w:t>Приспособления, материалы и готовые изделия нужно располагать в различных ящиках на отведенных для них местах, причем более мелкие и ч</w:t>
      </w:r>
      <w:r w:rsidR="00CE48D0" w:rsidRPr="000A4FD7">
        <w:t>а</w:t>
      </w:r>
      <w:r w:rsidR="00CE48D0" w:rsidRPr="000A4FD7">
        <w:t>сто употребляемые нужно помещать в верхних, а более тяжелые или же редко применяемые - в нижних ящиках.</w:t>
      </w:r>
      <w:proofErr w:type="gramEnd"/>
      <w:r w:rsidR="00CD55E7" w:rsidRPr="000A4FD7">
        <w:t xml:space="preserve"> </w:t>
      </w:r>
      <w:r w:rsidRPr="000A4FD7">
        <w:t>Хранить инструмент следует в выдвижных ящиках верстака (инструме</w:t>
      </w:r>
      <w:r w:rsidRPr="000A4FD7">
        <w:t>н</w:t>
      </w:r>
      <w:r w:rsidRPr="000A4FD7">
        <w:t>тальный ящик) в таком порядке, чтобы режущий и измерительный инструме</w:t>
      </w:r>
      <w:r w:rsidR="009A47D6">
        <w:t>нты -</w:t>
      </w:r>
      <w:r w:rsidRPr="000A4FD7">
        <w:t xml:space="preserve"> напильн</w:t>
      </w:r>
      <w:r w:rsidRPr="000A4FD7">
        <w:t>и</w:t>
      </w:r>
      <w:r w:rsidRPr="000A4FD7">
        <w:t xml:space="preserve">ки, молотки, зубила, ключи, сверла, угольники и т.п. </w:t>
      </w:r>
      <w:r w:rsidR="000A4FD7" w:rsidRPr="000A4FD7">
        <w:t>-</w:t>
      </w:r>
      <w:r w:rsidRPr="000A4FD7">
        <w:t xml:space="preserve"> не портились от ударов, царапин и коррозии храниться в инструментальном ящике. </w:t>
      </w:r>
      <w:r w:rsidR="00CE48D0" w:rsidRPr="000A4FD7">
        <w:t>Другими словами, нельзя хранить инстр</w:t>
      </w:r>
      <w:r w:rsidR="00CE48D0" w:rsidRPr="000A4FD7">
        <w:t>у</w:t>
      </w:r>
      <w:r w:rsidR="00CE48D0" w:rsidRPr="000A4FD7">
        <w:lastRenderedPageBreak/>
        <w:t>менты, складывая их в несколько слоев, а точные измерительные инструменты следует хр</w:t>
      </w:r>
      <w:r w:rsidR="00CE48D0" w:rsidRPr="000A4FD7">
        <w:t>а</w:t>
      </w:r>
      <w:r w:rsidR="00CE48D0" w:rsidRPr="000A4FD7">
        <w:t>нить в футляре или деревянном ящике.</w:t>
      </w:r>
    </w:p>
    <w:p w:rsidR="00CE48D0" w:rsidRPr="000A4FD7" w:rsidRDefault="00CB605C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На индивидуальном верстаке слесаря должен находиться только тот рабочий инстр</w:t>
      </w:r>
      <w:r w:rsidRPr="000A4FD7">
        <w:t>у</w:t>
      </w:r>
      <w:r w:rsidRPr="000A4FD7">
        <w:t>мент, который используется для выполнения текущей операции. Он должен быть распол</w:t>
      </w:r>
      <w:r w:rsidRPr="000A4FD7">
        <w:t>о</w:t>
      </w:r>
      <w:r w:rsidRPr="000A4FD7">
        <w:t xml:space="preserve">жен таким образом, чтобы его легко было взять и легко вернуть на место. </w:t>
      </w:r>
      <w:r w:rsidR="00CE48D0" w:rsidRPr="000A4FD7">
        <w:t>Те предметы, к</w:t>
      </w:r>
      <w:r w:rsidR="00CE48D0" w:rsidRPr="000A4FD7">
        <w:t>о</w:t>
      </w:r>
      <w:r w:rsidR="00CE48D0" w:rsidRPr="000A4FD7">
        <w:t>торыми рабочий пользуется чаше, следует класть ближе, на площади, ограниченной дугами радиусом 350 мм, т. е. в пределах досягаемости при движении свободно вытянутых рук.</w:t>
      </w:r>
      <w:r w:rsidR="00390E85">
        <w:t xml:space="preserve"> </w:t>
      </w:r>
      <w:r w:rsidR="00CE48D0" w:rsidRPr="000A4FD7">
        <w:t>Предметы, которыми рабочий пользуется реже, класть дальше, но не далее чем в пред</w:t>
      </w:r>
      <w:r w:rsidR="00CE48D0" w:rsidRPr="000A4FD7">
        <w:t>е</w:t>
      </w:r>
      <w:r w:rsidR="00CE48D0" w:rsidRPr="000A4FD7">
        <w:t>лах площади, ограниченной дугами, образованными радиусом 550 мм, т. е. в пределах досяга</w:t>
      </w:r>
      <w:r w:rsidR="00CE48D0" w:rsidRPr="000A4FD7">
        <w:t>е</w:t>
      </w:r>
      <w:r w:rsidR="00CE48D0" w:rsidRPr="000A4FD7">
        <w:t xml:space="preserve">мости при движении свободно вытянутых рук при небольшом наклоне корпуса вперед по направлению к верстаку. </w:t>
      </w:r>
      <w:r w:rsidRPr="000A4FD7">
        <w:t>Те инструменты, которые рабочий берет пр</w:t>
      </w:r>
      <w:r w:rsidR="00CD55E7" w:rsidRPr="000A4FD7">
        <w:t>а</w:t>
      </w:r>
      <w:r w:rsidRPr="000A4FD7">
        <w:t>вой рукой</w:t>
      </w:r>
      <w:r w:rsidR="00AA7EBF" w:rsidRPr="000A4FD7">
        <w:t>,</w:t>
      </w:r>
      <w:r w:rsidRPr="000A4FD7">
        <w:t xml:space="preserve"> должны находить</w:t>
      </w:r>
      <w:r w:rsidR="009A47D6">
        <w:t>ся справа, те, что берет левой -</w:t>
      </w:r>
      <w:r w:rsidRPr="000A4FD7">
        <w:t xml:space="preserve"> слева. Измерительный инструмент, как правило</w:t>
      </w:r>
      <w:r w:rsidR="00CE48D0" w:rsidRPr="000A4FD7">
        <w:t>,</w:t>
      </w:r>
      <w:r w:rsidRPr="000A4FD7">
        <w:t xml:space="preserve"> находится за тисками перед рабочим. </w:t>
      </w:r>
    </w:p>
    <w:p w:rsidR="00CE48D0" w:rsidRPr="000A4FD7" w:rsidRDefault="00CE48D0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Режущие инструменты (напильники, метчики, сверла, развертки и др.) неследует ра</w:t>
      </w:r>
      <w:r w:rsidRPr="000A4FD7">
        <w:t>з</w:t>
      </w:r>
      <w:r w:rsidRPr="000A4FD7">
        <w:t xml:space="preserve">брасывать или накладывать друг на друга, </w:t>
      </w:r>
      <w:r w:rsidR="00AA7EBF" w:rsidRPr="000A4FD7">
        <w:t>их</w:t>
      </w:r>
      <w:r w:rsidRPr="000A4FD7">
        <w:t xml:space="preserve"> укладыва</w:t>
      </w:r>
      <w:r w:rsidR="00AA7EBF" w:rsidRPr="000A4FD7">
        <w:t>ю</w:t>
      </w:r>
      <w:r w:rsidRPr="000A4FD7">
        <w:t>т на деревянные подставки (пла</w:t>
      </w:r>
      <w:r w:rsidRPr="000A4FD7">
        <w:t>н</w:t>
      </w:r>
      <w:r w:rsidRPr="000A4FD7">
        <w:t>шеты).</w:t>
      </w:r>
      <w:r w:rsidR="00CD55E7" w:rsidRPr="000A4FD7">
        <w:t xml:space="preserve"> </w:t>
      </w:r>
      <w:r w:rsidR="00CB605C" w:rsidRPr="000A4FD7">
        <w:t>Инструмент следует размещать на расстоянии вытянутой руки рукоятками к себе. Инструмент должен лежать в один слой и не вплотную друг к другу. В обратном случае можно случайно зацепить и уронить один инструмент, когда берешь другой, что чревато как тра</w:t>
      </w:r>
      <w:r w:rsidR="000A4FD7" w:rsidRPr="000A4FD7">
        <w:t>вмой, так и порчей инструмента.</w:t>
      </w:r>
    </w:p>
    <w:p w:rsidR="00CE48D0" w:rsidRPr="000A4FD7" w:rsidRDefault="00CE48D0" w:rsidP="000A4FD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0A4FD7">
        <w:t>По окончании работы слесарь должен привести в порядок инструменты, приспосо</w:t>
      </w:r>
      <w:r w:rsidRPr="000A4FD7">
        <w:t>б</w:t>
      </w:r>
      <w:r w:rsidRPr="000A4FD7">
        <w:t xml:space="preserve">ления и механизмы. Рабочий инструмент очищают от стружки </w:t>
      </w:r>
      <w:r w:rsidR="004A0EEA" w:rsidRPr="000A4FD7">
        <w:t>щеткой</w:t>
      </w:r>
      <w:r w:rsidRPr="000A4FD7">
        <w:t xml:space="preserve">; контрольно-измерительный инструмент сначала вытирают сухой мягкой тряпкой, а затем протирают слегка промасленной мягкой тряпкой. </w:t>
      </w:r>
      <w:r w:rsidR="00AA7EBF" w:rsidRPr="000A4FD7">
        <w:t>Верстак необходимо очистить щеткой</w:t>
      </w:r>
      <w:r w:rsidR="00B73555" w:rsidRPr="000A4FD7">
        <w:t>-сметкой</w:t>
      </w:r>
      <w:r w:rsidR="00AA7EBF" w:rsidRPr="000A4FD7">
        <w:t xml:space="preserve"> от стружки и мусора.</w:t>
      </w:r>
    </w:p>
    <w:p w:rsidR="00CB605C" w:rsidRPr="000A4FD7" w:rsidRDefault="00CB605C" w:rsidP="000A4FD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F6168C" w:rsidRPr="000A4FD7" w:rsidRDefault="00626D27" w:rsidP="000A4FD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A4FD7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ED0DD11" wp14:editId="1DBD9218">
            <wp:extent cx="5656711" cy="8485632"/>
            <wp:effectExtent l="0" t="0" r="1270" b="0"/>
            <wp:docPr id="60" name="Рисунок 60" descr="https://infodoski.ru/images/detailed/3/vp-01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nfodoski.ru/images/detailed/3/vp-01_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48" cy="84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62" w:rsidRPr="000A4FD7" w:rsidRDefault="00855A62" w:rsidP="000A4FD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A4FD7" w:rsidRPr="000A4FD7" w:rsidRDefault="000A4FD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A4FD7"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626D27" w:rsidRPr="000A4FD7" w:rsidRDefault="00626D27" w:rsidP="000A4FD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A4FD7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Работа на сверлильном и заточном станках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4913"/>
      </w:tblGrid>
      <w:tr w:rsidR="000A4FD7" w:rsidRPr="000A4FD7" w:rsidTr="00CD55E7">
        <w:tc>
          <w:tcPr>
            <w:tcW w:w="4941" w:type="dxa"/>
          </w:tcPr>
          <w:p w:rsidR="00CD55E7" w:rsidRPr="000A4FD7" w:rsidRDefault="00CD55E7" w:rsidP="000A4FD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sz w:val="24"/>
                <w:szCs w:val="24"/>
              </w:rPr>
              <w:object w:dxaOrig="4725" w:dyaOrig="4215">
                <v:shape id="_x0000_i1026" type="#_x0000_t75" style="width:236.25pt;height:210.75pt" o:ole="">
                  <v:imagedata r:id="rId15" o:title=""/>
                </v:shape>
                <o:OLEObject Type="Embed" ProgID="PBrush" ShapeID="_x0000_i1026" DrawAspect="Content" ObjectID="_1666695628" r:id="rId16"/>
              </w:object>
            </w:r>
          </w:p>
        </w:tc>
        <w:tc>
          <w:tcPr>
            <w:tcW w:w="4913" w:type="dxa"/>
          </w:tcPr>
          <w:p w:rsidR="00CD55E7" w:rsidRPr="000A4FD7" w:rsidRDefault="00CD55E7" w:rsidP="000A4FD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sz w:val="24"/>
                <w:szCs w:val="24"/>
              </w:rPr>
              <w:object w:dxaOrig="5505" w:dyaOrig="6735">
                <v:shape id="_x0000_i1027" type="#_x0000_t75" style="width:185.25pt;height:227.25pt" o:ole="">
                  <v:imagedata r:id="rId17" o:title=""/>
                </v:shape>
                <o:OLEObject Type="Embed" ProgID="PBrush" ShapeID="_x0000_i1027" DrawAspect="Content" ObjectID="_1666695629" r:id="rId18"/>
              </w:object>
            </w:r>
          </w:p>
        </w:tc>
      </w:tr>
      <w:tr w:rsidR="00CD55E7" w:rsidRPr="000A4FD7" w:rsidTr="00CD55E7">
        <w:tc>
          <w:tcPr>
            <w:tcW w:w="4941" w:type="dxa"/>
          </w:tcPr>
          <w:p w:rsidR="00CD55E7" w:rsidRPr="000A4FD7" w:rsidRDefault="00CD55E7" w:rsidP="000A4FD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sz w:val="24"/>
                <w:szCs w:val="24"/>
              </w:rPr>
              <w:object w:dxaOrig="3765" w:dyaOrig="2625">
                <v:shape id="_x0000_i1028" type="#_x0000_t75" style="width:232.5pt;height:162pt" o:ole="">
                  <v:imagedata r:id="rId19" o:title=""/>
                </v:shape>
                <o:OLEObject Type="Embed" ProgID="PBrush" ShapeID="_x0000_i1028" DrawAspect="Content" ObjectID="_1666695630" r:id="rId20"/>
              </w:object>
            </w:r>
          </w:p>
        </w:tc>
        <w:tc>
          <w:tcPr>
            <w:tcW w:w="4913" w:type="dxa"/>
          </w:tcPr>
          <w:p w:rsidR="00CD55E7" w:rsidRPr="000A4FD7" w:rsidRDefault="00CD55E7" w:rsidP="000A4FD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D55E7" w:rsidRPr="000A4FD7" w:rsidRDefault="00CD55E7" w:rsidP="000A4FD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Закрепляйте надежно деталь при сверлении.</w:t>
            </w:r>
          </w:p>
          <w:p w:rsidR="00CD55E7" w:rsidRPr="000A4FD7" w:rsidRDefault="00CD55E7" w:rsidP="000A4FD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Пользуйтесь зажимными тисками. </w:t>
            </w:r>
          </w:p>
          <w:p w:rsidR="00CD55E7" w:rsidRPr="000A4FD7" w:rsidRDefault="00CD55E7" w:rsidP="000A4FD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 работайте в рукавицах.</w:t>
            </w:r>
          </w:p>
          <w:p w:rsidR="00CD55E7" w:rsidRPr="000A4FD7" w:rsidRDefault="00CD55E7" w:rsidP="000A4FD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Не тормозите шпиндель рукой. </w:t>
            </w:r>
          </w:p>
          <w:p w:rsidR="00CD55E7" w:rsidRPr="000A4FD7" w:rsidRDefault="00CD55E7" w:rsidP="000A4FD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D55E7" w:rsidRPr="000A4FD7" w:rsidRDefault="00CD55E7" w:rsidP="000A4FD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Проведение работ допускается </w:t>
            </w:r>
          </w:p>
          <w:p w:rsidR="00CD55E7" w:rsidRPr="000A4FD7" w:rsidRDefault="00CD55E7" w:rsidP="000A4FD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только в застегнутой спецодежде!</w:t>
            </w:r>
          </w:p>
          <w:p w:rsidR="00CD55E7" w:rsidRPr="000A4FD7" w:rsidRDefault="00CD55E7" w:rsidP="000A4FD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D55E7" w:rsidRPr="000A4FD7" w:rsidRDefault="00CD55E7" w:rsidP="000A4FD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Инструкция по технике безопасности должна размещаться в непосредственной близости от станка</w:t>
            </w:r>
          </w:p>
        </w:tc>
      </w:tr>
    </w:tbl>
    <w:p w:rsidR="00CD55E7" w:rsidRPr="000A4FD7" w:rsidRDefault="00CD55E7" w:rsidP="000A4FD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626D27" w:rsidRPr="000A4FD7" w:rsidRDefault="00626D27" w:rsidP="000A4FD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26D27" w:rsidRPr="000A4FD7" w:rsidRDefault="001371EB" w:rsidP="000A4FD7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A4FD7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</w:t>
      </w:r>
      <w:r w:rsidR="000A4FD7" w:rsidRPr="000A4FD7">
        <w:rPr>
          <w:rFonts w:ascii="Times New Roman" w:hAnsi="Times New Roman" w:cs="Times New Roman"/>
          <w:i/>
          <w:sz w:val="20"/>
          <w:szCs w:val="20"/>
        </w:rPr>
        <w:t>ов</w:t>
      </w:r>
      <w:r w:rsidRPr="000A4FD7">
        <w:rPr>
          <w:rFonts w:ascii="Times New Roman" w:hAnsi="Times New Roman" w:cs="Times New Roman"/>
          <w:i/>
          <w:sz w:val="20"/>
          <w:szCs w:val="20"/>
        </w:rPr>
        <w:t>:</w:t>
      </w:r>
    </w:p>
    <w:p w:rsidR="0004591F" w:rsidRPr="000A4FD7" w:rsidRDefault="001371EB" w:rsidP="000A4FD7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A4FD7">
        <w:rPr>
          <w:rFonts w:ascii="Times New Roman" w:hAnsi="Times New Roman" w:cs="Times New Roman"/>
          <w:i/>
          <w:sz w:val="20"/>
          <w:szCs w:val="20"/>
          <w:u w:val="single"/>
        </w:rPr>
        <w:t>https://studopedia.org/1-36580.html</w:t>
      </w:r>
      <w:r w:rsidR="000A4FD7" w:rsidRPr="000A4FD7">
        <w:rPr>
          <w:rFonts w:ascii="Times New Roman" w:hAnsi="Times New Roman" w:cs="Times New Roman"/>
          <w:i/>
          <w:sz w:val="20"/>
          <w:szCs w:val="20"/>
          <w:u w:val="single"/>
        </w:rPr>
        <w:t>;</w:t>
      </w:r>
    </w:p>
    <w:p w:rsidR="0004591F" w:rsidRPr="000A4FD7" w:rsidRDefault="00390E85" w:rsidP="000A4FD7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hyperlink r:id="rId21" w:history="1">
        <w:r w:rsidR="00085258" w:rsidRPr="000A4FD7">
          <w:rPr>
            <w:rStyle w:val="a5"/>
            <w:rFonts w:ascii="Times New Roman" w:hAnsi="Times New Roman" w:cs="Times New Roman"/>
            <w:i/>
            <w:color w:val="auto"/>
            <w:sz w:val="20"/>
            <w:szCs w:val="20"/>
          </w:rPr>
          <w:t>https://studopedia.net/6_115176_tehnika-bezopasnosti-pri-vipolnenii-slesarnih-rabot.html</w:t>
        </w:r>
      </w:hyperlink>
      <w:r w:rsidR="000A4FD7" w:rsidRPr="000A4FD7">
        <w:rPr>
          <w:rStyle w:val="a5"/>
          <w:rFonts w:ascii="Times New Roman" w:hAnsi="Times New Roman" w:cs="Times New Roman"/>
          <w:i/>
          <w:color w:val="auto"/>
          <w:sz w:val="20"/>
          <w:szCs w:val="20"/>
        </w:rPr>
        <w:t>;</w:t>
      </w:r>
    </w:p>
    <w:p w:rsidR="00085258" w:rsidRPr="000A4FD7" w:rsidRDefault="00390E85" w:rsidP="000A4FD7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hyperlink r:id="rId22" w:history="1">
        <w:r w:rsidR="00085258" w:rsidRPr="000A4FD7">
          <w:rPr>
            <w:rStyle w:val="a5"/>
            <w:rFonts w:ascii="Times New Roman" w:hAnsi="Times New Roman" w:cs="Times New Roman"/>
            <w:i/>
            <w:color w:val="auto"/>
            <w:sz w:val="20"/>
            <w:szCs w:val="20"/>
          </w:rPr>
          <w:t>https://nsportal.ru/shkola/tekhnologiya/library/2016/06/09/instruktsiya-po-ohrane-truda-pri-rabote-v-slesarnoy</w:t>
        </w:r>
      </w:hyperlink>
      <w:r w:rsidR="000A4FD7" w:rsidRPr="000A4FD7">
        <w:rPr>
          <w:rStyle w:val="a5"/>
          <w:rFonts w:ascii="Times New Roman" w:hAnsi="Times New Roman" w:cs="Times New Roman"/>
          <w:i/>
          <w:color w:val="auto"/>
          <w:sz w:val="20"/>
          <w:szCs w:val="20"/>
        </w:rPr>
        <w:t>;</w:t>
      </w:r>
    </w:p>
    <w:p w:rsidR="00F262EE" w:rsidRPr="000A4FD7" w:rsidRDefault="00416A22" w:rsidP="000A4FD7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A4FD7">
        <w:rPr>
          <w:rFonts w:ascii="Times New Roman" w:hAnsi="Times New Roman" w:cs="Times New Roman"/>
          <w:i/>
          <w:sz w:val="20"/>
          <w:szCs w:val="20"/>
        </w:rPr>
        <w:t>https://ohranatryda.ru/tehnika-bezopasnosti/pri-slesarnyh-rabotah.html</w:t>
      </w:r>
    </w:p>
    <w:p w:rsidR="009A47D6" w:rsidRDefault="009A47D6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652AB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4FD7">
        <w:rPr>
          <w:rFonts w:ascii="Times New Roman" w:hAnsi="Times New Roman" w:cs="Times New Roman"/>
          <w:sz w:val="24"/>
          <w:szCs w:val="24"/>
          <w:u w:val="single"/>
        </w:rPr>
        <w:t>Инструмент проверки</w:t>
      </w:r>
    </w:p>
    <w:p w:rsidR="000A4FD7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376"/>
        <w:gridCol w:w="1843"/>
        <w:gridCol w:w="5635"/>
      </w:tblGrid>
      <w:tr w:rsidR="000A4FD7" w:rsidRPr="000A4FD7" w:rsidTr="00390E85">
        <w:trPr>
          <w:tblHeader/>
        </w:trPr>
        <w:tc>
          <w:tcPr>
            <w:tcW w:w="2376" w:type="dxa"/>
            <w:vAlign w:val="center"/>
          </w:tcPr>
          <w:p w:rsidR="000A4FD7" w:rsidRPr="000A4FD7" w:rsidRDefault="000A4FD7" w:rsidP="00390E85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0A4FD7">
              <w:rPr>
                <w:rFonts w:eastAsiaTheme="minorEastAsia"/>
                <w:iCs/>
                <w:color w:val="auto"/>
                <w:lang w:eastAsia="ru-RU"/>
              </w:rPr>
              <w:t>Критерий</w:t>
            </w:r>
          </w:p>
        </w:tc>
        <w:tc>
          <w:tcPr>
            <w:tcW w:w="1843" w:type="dxa"/>
            <w:vAlign w:val="center"/>
          </w:tcPr>
          <w:p w:rsidR="000A4FD7" w:rsidRPr="000A4FD7" w:rsidRDefault="000A4FD7" w:rsidP="00390E85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0A4FD7">
              <w:rPr>
                <w:rFonts w:eastAsiaTheme="minorEastAsia"/>
                <w:iCs/>
                <w:color w:val="auto"/>
                <w:lang w:eastAsia="ru-RU"/>
              </w:rPr>
              <w:t xml:space="preserve">Оценка* </w:t>
            </w:r>
            <w:r w:rsidRPr="000A4FD7">
              <w:rPr>
                <w:rFonts w:eastAsiaTheme="minorEastAsia"/>
                <w:iCs/>
                <w:color w:val="auto"/>
                <w:lang w:eastAsia="ru-RU"/>
              </w:rPr>
              <w:br/>
              <w:t>(да/нет)</w:t>
            </w:r>
          </w:p>
        </w:tc>
        <w:tc>
          <w:tcPr>
            <w:tcW w:w="5635" w:type="dxa"/>
            <w:vAlign w:val="center"/>
          </w:tcPr>
          <w:p w:rsidR="000A4FD7" w:rsidRPr="000A4FD7" w:rsidRDefault="000A4FD7" w:rsidP="00390E85">
            <w:pPr>
              <w:pStyle w:val="Default"/>
              <w:jc w:val="center"/>
              <w:rPr>
                <w:rFonts w:eastAsiaTheme="minorEastAsia"/>
                <w:iCs/>
                <w:color w:val="auto"/>
                <w:lang w:eastAsia="ru-RU"/>
              </w:rPr>
            </w:pPr>
            <w:r w:rsidRPr="000A4FD7">
              <w:rPr>
                <w:rFonts w:eastAsiaTheme="minorEastAsia"/>
                <w:iCs/>
                <w:color w:val="auto"/>
                <w:lang w:eastAsia="ru-RU"/>
              </w:rPr>
              <w:t>Комментарии</w:t>
            </w:r>
          </w:p>
        </w:tc>
      </w:tr>
      <w:tr w:rsidR="000A4FD7" w:rsidRPr="000A4FD7" w:rsidTr="00394EB2">
        <w:tc>
          <w:tcPr>
            <w:tcW w:w="2376" w:type="dxa"/>
            <w:vAlign w:val="center"/>
          </w:tcPr>
          <w:p w:rsidR="000A4FD7" w:rsidRPr="000A4FD7" w:rsidRDefault="000A4FD7" w:rsidP="00394EB2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планировке и освещению раб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чих мест</w:t>
            </w:r>
          </w:p>
        </w:tc>
        <w:tc>
          <w:tcPr>
            <w:tcW w:w="1843" w:type="dxa"/>
          </w:tcPr>
          <w:p w:rsidR="000A4FD7" w:rsidRPr="000A4FD7" w:rsidRDefault="000A4FD7" w:rsidP="00394EB2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нет</w:t>
            </w:r>
          </w:p>
        </w:tc>
        <w:tc>
          <w:tcPr>
            <w:tcW w:w="5635" w:type="dxa"/>
          </w:tcPr>
          <w:p w:rsidR="000A4FD7" w:rsidRPr="000A4FD7" w:rsidRDefault="000A4FD7" w:rsidP="000A4FD7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color w:val="auto"/>
              </w:rPr>
              <w:t>У сверлильного станка отсутствует местное осв</w:t>
            </w:r>
            <w:r w:rsidRPr="000A4FD7">
              <w:rPr>
                <w:color w:val="auto"/>
              </w:rPr>
              <w:t>е</w:t>
            </w:r>
            <w:r w:rsidRPr="000A4FD7">
              <w:rPr>
                <w:color w:val="auto"/>
              </w:rPr>
              <w:t>щение (1)</w:t>
            </w:r>
          </w:p>
        </w:tc>
      </w:tr>
      <w:tr w:rsidR="000A4FD7" w:rsidRPr="000A4FD7" w:rsidTr="00394EB2">
        <w:tc>
          <w:tcPr>
            <w:tcW w:w="2376" w:type="dxa"/>
            <w:vAlign w:val="center"/>
          </w:tcPr>
          <w:p w:rsidR="000A4FD7" w:rsidRPr="000A4FD7" w:rsidRDefault="000A4FD7" w:rsidP="00394EB2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спецодежде</w:t>
            </w:r>
          </w:p>
        </w:tc>
        <w:tc>
          <w:tcPr>
            <w:tcW w:w="1843" w:type="dxa"/>
          </w:tcPr>
          <w:p w:rsidR="000A4FD7" w:rsidRPr="000A4FD7" w:rsidRDefault="000A4FD7" w:rsidP="00394EB2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да</w:t>
            </w:r>
          </w:p>
        </w:tc>
        <w:tc>
          <w:tcPr>
            <w:tcW w:w="5635" w:type="dxa"/>
          </w:tcPr>
          <w:p w:rsidR="000A4FD7" w:rsidRPr="000A4FD7" w:rsidRDefault="000A4FD7" w:rsidP="00394EB2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</w:p>
        </w:tc>
      </w:tr>
      <w:tr w:rsidR="000A4FD7" w:rsidRPr="000A4FD7" w:rsidTr="00394EB2">
        <w:tc>
          <w:tcPr>
            <w:tcW w:w="2376" w:type="dxa"/>
            <w:vAlign w:val="center"/>
          </w:tcPr>
          <w:p w:rsidR="000A4FD7" w:rsidRPr="000A4FD7" w:rsidRDefault="000A4FD7" w:rsidP="00394EB2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организации рабочего места</w:t>
            </w:r>
          </w:p>
        </w:tc>
        <w:tc>
          <w:tcPr>
            <w:tcW w:w="1843" w:type="dxa"/>
          </w:tcPr>
          <w:p w:rsidR="000A4FD7" w:rsidRPr="000A4FD7" w:rsidRDefault="000A4FD7" w:rsidP="00394EB2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нет</w:t>
            </w:r>
          </w:p>
        </w:tc>
        <w:tc>
          <w:tcPr>
            <w:tcW w:w="5635" w:type="dxa"/>
          </w:tcPr>
          <w:p w:rsidR="000A4FD7" w:rsidRPr="000A4FD7" w:rsidRDefault="000A4FD7" w:rsidP="00394EB2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Инструменты на верстаке студента 4 (допустимо: рис.4) навалены друг на друга (2).</w:t>
            </w:r>
          </w:p>
          <w:p w:rsidR="000A4FD7" w:rsidRPr="000A4FD7" w:rsidRDefault="000A4FD7" w:rsidP="00394EB2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Отвертка у студента 2 (3) и молоток и штангенци</w:t>
            </w:r>
            <w:r w:rsidRPr="000A4FD7">
              <w:rPr>
                <w:rFonts w:eastAsiaTheme="minorEastAsia"/>
                <w:color w:val="auto"/>
                <w:lang w:eastAsia="ru-RU"/>
              </w:rPr>
              <w:t>р</w:t>
            </w:r>
            <w:r w:rsidRPr="000A4FD7">
              <w:rPr>
                <w:rFonts w:eastAsiaTheme="minorEastAsia"/>
                <w:color w:val="auto"/>
                <w:lang w:eastAsia="ru-RU"/>
              </w:rPr>
              <w:t xml:space="preserve">куль у студента 4 (4) </w:t>
            </w:r>
            <w:proofErr w:type="gramStart"/>
            <w:r w:rsidRPr="000A4FD7">
              <w:rPr>
                <w:rFonts w:eastAsiaTheme="minorEastAsia"/>
                <w:color w:val="auto"/>
                <w:lang w:eastAsia="ru-RU"/>
              </w:rPr>
              <w:t>расположены</w:t>
            </w:r>
            <w:proofErr w:type="gramEnd"/>
            <w:r w:rsidRPr="000A4FD7">
              <w:rPr>
                <w:rFonts w:eastAsiaTheme="minorEastAsia"/>
                <w:color w:val="auto"/>
                <w:lang w:eastAsia="ru-RU"/>
              </w:rPr>
              <w:t xml:space="preserve"> рукоятками от слесаря.</w:t>
            </w:r>
          </w:p>
          <w:p w:rsidR="000A4FD7" w:rsidRPr="000A4FD7" w:rsidRDefault="000A4FD7" w:rsidP="00394EB2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lastRenderedPageBreak/>
              <w:t>Не убрана стружка вокруг сверлильного станка (5), работа на котором завершена</w:t>
            </w:r>
          </w:p>
        </w:tc>
      </w:tr>
      <w:tr w:rsidR="000A4FD7" w:rsidRPr="000A4FD7" w:rsidTr="00394EB2">
        <w:tc>
          <w:tcPr>
            <w:tcW w:w="2376" w:type="dxa"/>
            <w:vAlign w:val="center"/>
          </w:tcPr>
          <w:p w:rsidR="000A4FD7" w:rsidRPr="000A4FD7" w:rsidRDefault="000A4FD7" w:rsidP="00394EB2">
            <w:pPr>
              <w:pStyle w:val="Default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lastRenderedPageBreak/>
              <w:t>Соблюдены треб</w:t>
            </w:r>
            <w:r w:rsidRPr="000A4FD7">
              <w:rPr>
                <w:rFonts w:eastAsiaTheme="minorEastAsia"/>
                <w:color w:val="auto"/>
                <w:lang w:eastAsia="ru-RU"/>
              </w:rPr>
              <w:t>о</w:t>
            </w:r>
            <w:r w:rsidRPr="000A4FD7">
              <w:rPr>
                <w:rFonts w:eastAsiaTheme="minorEastAsia"/>
                <w:color w:val="auto"/>
                <w:lang w:eastAsia="ru-RU"/>
              </w:rPr>
              <w:t>вания к безопасному выполнению при</w:t>
            </w:r>
            <w:r w:rsidRPr="000A4FD7">
              <w:rPr>
                <w:rFonts w:eastAsiaTheme="minorEastAsia"/>
                <w:color w:val="auto"/>
                <w:lang w:eastAsia="ru-RU"/>
              </w:rPr>
              <w:t>е</w:t>
            </w:r>
            <w:r w:rsidRPr="000A4FD7">
              <w:rPr>
                <w:rFonts w:eastAsiaTheme="minorEastAsia"/>
                <w:color w:val="auto"/>
                <w:lang w:eastAsia="ru-RU"/>
              </w:rPr>
              <w:t>мов при проведении слесарных работ</w:t>
            </w:r>
          </w:p>
        </w:tc>
        <w:tc>
          <w:tcPr>
            <w:tcW w:w="1843" w:type="dxa"/>
          </w:tcPr>
          <w:p w:rsidR="000A4FD7" w:rsidRPr="000A4FD7" w:rsidRDefault="000A4FD7" w:rsidP="00394EB2">
            <w:pPr>
              <w:pStyle w:val="Default"/>
              <w:jc w:val="center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>нет</w:t>
            </w:r>
          </w:p>
        </w:tc>
        <w:tc>
          <w:tcPr>
            <w:tcW w:w="5635" w:type="dxa"/>
          </w:tcPr>
          <w:p w:rsidR="000A4FD7" w:rsidRPr="000A4FD7" w:rsidRDefault="000A4FD7" w:rsidP="00394EB2">
            <w:pPr>
              <w:pStyle w:val="Default"/>
              <w:jc w:val="both"/>
              <w:rPr>
                <w:rFonts w:eastAsiaTheme="minorEastAsia"/>
                <w:color w:val="auto"/>
                <w:lang w:eastAsia="ru-RU"/>
              </w:rPr>
            </w:pPr>
            <w:r w:rsidRPr="000A4FD7">
              <w:rPr>
                <w:rFonts w:eastAsiaTheme="minorEastAsia"/>
                <w:color w:val="auto"/>
                <w:lang w:eastAsia="ru-RU"/>
              </w:rPr>
              <w:t xml:space="preserve">Студент 1 </w:t>
            </w:r>
            <w:proofErr w:type="gramStart"/>
            <w:r w:rsidRPr="000A4FD7">
              <w:rPr>
                <w:rFonts w:eastAsiaTheme="minorEastAsia"/>
                <w:color w:val="auto"/>
                <w:lang w:eastAsia="ru-RU"/>
              </w:rPr>
              <w:t>выполняет трудовые приемы \ работает напильником  с нарушением техники безопасности \ обхватив</w:t>
            </w:r>
            <w:proofErr w:type="gramEnd"/>
            <w:r w:rsidRPr="000A4FD7">
              <w:rPr>
                <w:rFonts w:eastAsiaTheme="minorEastAsia"/>
                <w:color w:val="auto"/>
                <w:lang w:eastAsia="ru-RU"/>
              </w:rPr>
              <w:t xml:space="preserve"> конец пальцами (6)</w:t>
            </w:r>
          </w:p>
        </w:tc>
      </w:tr>
    </w:tbl>
    <w:p w:rsidR="000A4FD7" w:rsidRPr="000A4FD7" w:rsidRDefault="000A4FD7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75A79" w:rsidRPr="000A4FD7" w:rsidRDefault="00575A79" w:rsidP="000A4FD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4FD7"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8259"/>
        <w:gridCol w:w="1595"/>
      </w:tblGrid>
      <w:tr w:rsidR="000A4FD7" w:rsidRPr="000A4FD7" w:rsidTr="009A47D6">
        <w:tc>
          <w:tcPr>
            <w:tcW w:w="8259" w:type="dxa"/>
          </w:tcPr>
          <w:p w:rsidR="003826EE" w:rsidRPr="000A4FD7" w:rsidRDefault="00575A79" w:rsidP="000A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sz w:val="24"/>
                <w:szCs w:val="24"/>
              </w:rPr>
              <w:t xml:space="preserve">За каждое верно определенное соответствие / несоответствие </w:t>
            </w:r>
            <w:r w:rsidR="00F262EE" w:rsidRPr="000A4FD7">
              <w:rPr>
                <w:rFonts w:ascii="Times New Roman" w:hAnsi="Times New Roman" w:cs="Times New Roman"/>
                <w:sz w:val="24"/>
                <w:szCs w:val="24"/>
              </w:rPr>
              <w:t>критерию</w:t>
            </w:r>
          </w:p>
        </w:tc>
        <w:tc>
          <w:tcPr>
            <w:tcW w:w="1595" w:type="dxa"/>
            <w:shd w:val="clear" w:color="auto" w:fill="auto"/>
          </w:tcPr>
          <w:p w:rsidR="003826EE" w:rsidRPr="000A4FD7" w:rsidRDefault="003826EE" w:rsidP="000A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sz w:val="24"/>
                <w:szCs w:val="24"/>
              </w:rPr>
              <w:t>1балл</w:t>
            </w:r>
          </w:p>
        </w:tc>
      </w:tr>
      <w:tr w:rsidR="009A47D6" w:rsidRPr="000A4FD7" w:rsidTr="009A47D6">
        <w:tc>
          <w:tcPr>
            <w:tcW w:w="8259" w:type="dxa"/>
          </w:tcPr>
          <w:p w:rsidR="009A47D6" w:rsidRPr="000A4FD7" w:rsidRDefault="009A47D6" w:rsidP="00394EB2">
            <w:pPr>
              <w:ind w:left="170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0A4F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аксимально</w:t>
            </w:r>
          </w:p>
        </w:tc>
        <w:tc>
          <w:tcPr>
            <w:tcW w:w="1595" w:type="dxa"/>
            <w:shd w:val="clear" w:color="auto" w:fill="auto"/>
          </w:tcPr>
          <w:p w:rsidR="009A47D6" w:rsidRPr="009A47D6" w:rsidRDefault="009A47D6" w:rsidP="009A47D6">
            <w:pPr>
              <w:ind w:left="24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47D6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0A4FD7" w:rsidRPr="000A4FD7" w:rsidTr="009A47D6">
        <w:tc>
          <w:tcPr>
            <w:tcW w:w="8259" w:type="dxa"/>
          </w:tcPr>
          <w:p w:rsidR="00445FD4" w:rsidRPr="000A4FD7" w:rsidRDefault="00575A79" w:rsidP="000A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sz w:val="24"/>
                <w:szCs w:val="24"/>
              </w:rPr>
              <w:t>За кажд</w:t>
            </w:r>
            <w:r w:rsidR="00BF46BD" w:rsidRPr="000A4FD7">
              <w:rPr>
                <w:rFonts w:ascii="Times New Roman" w:hAnsi="Times New Roman" w:cs="Times New Roman"/>
                <w:sz w:val="24"/>
                <w:szCs w:val="24"/>
              </w:rPr>
              <w:t>ый верно</w:t>
            </w:r>
            <w:r w:rsidR="00F262EE" w:rsidRPr="000A4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46BD" w:rsidRPr="000A4FD7">
              <w:rPr>
                <w:rFonts w:ascii="Times New Roman" w:hAnsi="Times New Roman" w:cs="Times New Roman"/>
                <w:sz w:val="24"/>
                <w:szCs w:val="24"/>
              </w:rPr>
              <w:t>определенный комментарий</w:t>
            </w:r>
          </w:p>
        </w:tc>
        <w:tc>
          <w:tcPr>
            <w:tcW w:w="1595" w:type="dxa"/>
            <w:shd w:val="clear" w:color="auto" w:fill="auto"/>
          </w:tcPr>
          <w:p w:rsidR="00445FD4" w:rsidRPr="000A4FD7" w:rsidRDefault="00445FD4" w:rsidP="000A4F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0A4FD7" w:rsidRPr="000A4FD7" w:rsidTr="009A47D6">
        <w:tc>
          <w:tcPr>
            <w:tcW w:w="8259" w:type="dxa"/>
          </w:tcPr>
          <w:p w:rsidR="00575A79" w:rsidRPr="000A4FD7" w:rsidRDefault="009A47D6" w:rsidP="009A47D6">
            <w:pPr>
              <w:ind w:left="170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="00575A79" w:rsidRPr="000A4F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аксимально</w:t>
            </w:r>
          </w:p>
        </w:tc>
        <w:tc>
          <w:tcPr>
            <w:tcW w:w="1595" w:type="dxa"/>
            <w:shd w:val="clear" w:color="auto" w:fill="auto"/>
          </w:tcPr>
          <w:p w:rsidR="00575A79" w:rsidRPr="009A47D6" w:rsidRDefault="004652AB" w:rsidP="009A47D6">
            <w:pPr>
              <w:ind w:left="24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47D6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7759B3" w:rsidRPr="009A47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</w:t>
            </w:r>
            <w:r w:rsidRPr="009A47D6">
              <w:rPr>
                <w:rFonts w:ascii="Times New Roman" w:hAnsi="Times New Roman" w:cs="Times New Roman"/>
                <w:i/>
                <w:sz w:val="24"/>
                <w:szCs w:val="24"/>
              </w:rPr>
              <w:t>ов</w:t>
            </w:r>
          </w:p>
        </w:tc>
      </w:tr>
      <w:tr w:rsidR="000A4FD7" w:rsidRPr="000A4FD7" w:rsidTr="009A47D6">
        <w:tc>
          <w:tcPr>
            <w:tcW w:w="8259" w:type="dxa"/>
          </w:tcPr>
          <w:p w:rsidR="00445FD4" w:rsidRPr="000A4FD7" w:rsidRDefault="00445FD4" w:rsidP="000A4FD7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Максимально за задание</w:t>
            </w:r>
          </w:p>
        </w:tc>
        <w:tc>
          <w:tcPr>
            <w:tcW w:w="1595" w:type="dxa"/>
            <w:shd w:val="clear" w:color="auto" w:fill="auto"/>
          </w:tcPr>
          <w:p w:rsidR="00445FD4" w:rsidRPr="000A4FD7" w:rsidRDefault="004652AB" w:rsidP="000A4FD7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4F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</w:t>
            </w:r>
            <w:r w:rsidR="00445FD4" w:rsidRPr="000A4F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балл</w:t>
            </w:r>
            <w:r w:rsidR="007759B3" w:rsidRPr="000A4F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ов</w:t>
            </w:r>
          </w:p>
        </w:tc>
      </w:tr>
    </w:tbl>
    <w:p w:rsidR="003826EE" w:rsidRPr="000A4FD7" w:rsidRDefault="003826EE" w:rsidP="000A4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3826EE" w:rsidRPr="000A4FD7" w:rsidSect="00F262E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7D1"/>
    <w:multiLevelType w:val="hybridMultilevel"/>
    <w:tmpl w:val="FC76E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244DB"/>
    <w:multiLevelType w:val="hybridMultilevel"/>
    <w:tmpl w:val="9702C612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A411D1"/>
    <w:multiLevelType w:val="hybridMultilevel"/>
    <w:tmpl w:val="490CBB92"/>
    <w:lvl w:ilvl="0" w:tplc="F94A3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6645D"/>
    <w:multiLevelType w:val="hybridMultilevel"/>
    <w:tmpl w:val="0242EB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E2054B"/>
    <w:multiLevelType w:val="multilevel"/>
    <w:tmpl w:val="6E6EF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441757"/>
    <w:multiLevelType w:val="multilevel"/>
    <w:tmpl w:val="356280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B57C4C"/>
    <w:multiLevelType w:val="multilevel"/>
    <w:tmpl w:val="9A98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2F5566"/>
    <w:multiLevelType w:val="multilevel"/>
    <w:tmpl w:val="C7D4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A05BE1"/>
    <w:multiLevelType w:val="multilevel"/>
    <w:tmpl w:val="44B4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2F64FA7"/>
    <w:multiLevelType w:val="multilevel"/>
    <w:tmpl w:val="09A8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6978D7"/>
    <w:multiLevelType w:val="multilevel"/>
    <w:tmpl w:val="1EE8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5D56191"/>
    <w:multiLevelType w:val="multilevel"/>
    <w:tmpl w:val="675A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1F214B2"/>
    <w:multiLevelType w:val="multilevel"/>
    <w:tmpl w:val="6C94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343DA7"/>
    <w:multiLevelType w:val="multilevel"/>
    <w:tmpl w:val="E45E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691AF3"/>
    <w:multiLevelType w:val="multilevel"/>
    <w:tmpl w:val="14AE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054D93"/>
    <w:multiLevelType w:val="multilevel"/>
    <w:tmpl w:val="70E2E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272BE7"/>
    <w:multiLevelType w:val="multilevel"/>
    <w:tmpl w:val="E038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16"/>
  </w:num>
  <w:num w:numId="9">
    <w:abstractNumId w:val="6"/>
  </w:num>
  <w:num w:numId="10">
    <w:abstractNumId w:val="13"/>
  </w:num>
  <w:num w:numId="11">
    <w:abstractNumId w:val="12"/>
  </w:num>
  <w:num w:numId="12">
    <w:abstractNumId w:val="9"/>
  </w:num>
  <w:num w:numId="13">
    <w:abstractNumId w:val="15"/>
  </w:num>
  <w:num w:numId="14">
    <w:abstractNumId w:val="14"/>
  </w:num>
  <w:num w:numId="15">
    <w:abstractNumId w:val="5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E07"/>
    <w:rsid w:val="00007C5C"/>
    <w:rsid w:val="000115D0"/>
    <w:rsid w:val="00027395"/>
    <w:rsid w:val="0004591F"/>
    <w:rsid w:val="00073A47"/>
    <w:rsid w:val="00085258"/>
    <w:rsid w:val="000A4FD7"/>
    <w:rsid w:val="000E4855"/>
    <w:rsid w:val="00100CE2"/>
    <w:rsid w:val="001371EB"/>
    <w:rsid w:val="001A1308"/>
    <w:rsid w:val="002015FE"/>
    <w:rsid w:val="00236935"/>
    <w:rsid w:val="00261D5A"/>
    <w:rsid w:val="002663C4"/>
    <w:rsid w:val="00267372"/>
    <w:rsid w:val="002B15E7"/>
    <w:rsid w:val="003826EE"/>
    <w:rsid w:val="00390E85"/>
    <w:rsid w:val="003B178D"/>
    <w:rsid w:val="00403248"/>
    <w:rsid w:val="00416A22"/>
    <w:rsid w:val="004232D1"/>
    <w:rsid w:val="00423352"/>
    <w:rsid w:val="00445FD4"/>
    <w:rsid w:val="004652AB"/>
    <w:rsid w:val="00473615"/>
    <w:rsid w:val="00491C51"/>
    <w:rsid w:val="004A0EEA"/>
    <w:rsid w:val="004A10EA"/>
    <w:rsid w:val="004B00B7"/>
    <w:rsid w:val="004B7FA4"/>
    <w:rsid w:val="004D0F1C"/>
    <w:rsid w:val="004F70ED"/>
    <w:rsid w:val="005051A7"/>
    <w:rsid w:val="00507B3B"/>
    <w:rsid w:val="0053088B"/>
    <w:rsid w:val="00545475"/>
    <w:rsid w:val="00575A79"/>
    <w:rsid w:val="00582A6F"/>
    <w:rsid w:val="005B0E95"/>
    <w:rsid w:val="005D3A8E"/>
    <w:rsid w:val="0061104C"/>
    <w:rsid w:val="006148CC"/>
    <w:rsid w:val="00626D27"/>
    <w:rsid w:val="00672531"/>
    <w:rsid w:val="006E1751"/>
    <w:rsid w:val="006E41BF"/>
    <w:rsid w:val="00727082"/>
    <w:rsid w:val="00753AC0"/>
    <w:rsid w:val="007759B3"/>
    <w:rsid w:val="007872BB"/>
    <w:rsid w:val="007C70D9"/>
    <w:rsid w:val="00842433"/>
    <w:rsid w:val="00855A62"/>
    <w:rsid w:val="00891D6B"/>
    <w:rsid w:val="008E0994"/>
    <w:rsid w:val="008F1E07"/>
    <w:rsid w:val="008F5CB3"/>
    <w:rsid w:val="00926F74"/>
    <w:rsid w:val="00972641"/>
    <w:rsid w:val="009A47D6"/>
    <w:rsid w:val="00AA7EBF"/>
    <w:rsid w:val="00AD094D"/>
    <w:rsid w:val="00B461E1"/>
    <w:rsid w:val="00B73555"/>
    <w:rsid w:val="00B87ABB"/>
    <w:rsid w:val="00B94B1E"/>
    <w:rsid w:val="00BD41CC"/>
    <w:rsid w:val="00BF46BD"/>
    <w:rsid w:val="00C50969"/>
    <w:rsid w:val="00C74AF1"/>
    <w:rsid w:val="00CB3838"/>
    <w:rsid w:val="00CB605C"/>
    <w:rsid w:val="00CC05AD"/>
    <w:rsid w:val="00CD55E7"/>
    <w:rsid w:val="00CE27CD"/>
    <w:rsid w:val="00CE48D0"/>
    <w:rsid w:val="00D87DCE"/>
    <w:rsid w:val="00E77D17"/>
    <w:rsid w:val="00ED7749"/>
    <w:rsid w:val="00F012E1"/>
    <w:rsid w:val="00F214A1"/>
    <w:rsid w:val="00F262EE"/>
    <w:rsid w:val="00F27DE2"/>
    <w:rsid w:val="00F440D7"/>
    <w:rsid w:val="00F52A55"/>
    <w:rsid w:val="00F6168C"/>
    <w:rsid w:val="00F66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27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17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2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E07"/>
    <w:pPr>
      <w:ind w:left="720"/>
      <w:contextualSpacing/>
    </w:pPr>
  </w:style>
  <w:style w:type="table" w:styleId="a4">
    <w:name w:val="Table Grid"/>
    <w:basedOn w:val="a1"/>
    <w:uiPriority w:val="99"/>
    <w:rsid w:val="00F27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27DE2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27DE2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614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70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1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uthor">
    <w:name w:val="author"/>
    <w:basedOn w:val="a0"/>
    <w:rsid w:val="006E1751"/>
  </w:style>
  <w:style w:type="character" w:customStyle="1" w:styleId="21">
    <w:name w:val="Неразрешенное упоминание2"/>
    <w:basedOn w:val="a0"/>
    <w:uiPriority w:val="99"/>
    <w:semiHidden/>
    <w:unhideWhenUsed/>
    <w:rsid w:val="00E77D17"/>
    <w:rPr>
      <w:color w:val="605E5C"/>
      <w:shd w:val="clear" w:color="auto" w:fill="E1DFDD"/>
    </w:rPr>
  </w:style>
  <w:style w:type="paragraph" w:customStyle="1" w:styleId="Default">
    <w:name w:val="Default"/>
    <w:rsid w:val="002663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F262EE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F262E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Balloon Text"/>
    <w:basedOn w:val="a"/>
    <w:link w:val="a8"/>
    <w:uiPriority w:val="99"/>
    <w:semiHidden/>
    <w:unhideWhenUsed/>
    <w:rsid w:val="000E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85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007C5C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045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4591F"/>
  </w:style>
  <w:style w:type="character" w:customStyle="1" w:styleId="eop">
    <w:name w:val="eop"/>
    <w:basedOn w:val="a0"/>
    <w:rsid w:val="000459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27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17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2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E07"/>
    <w:pPr>
      <w:ind w:left="720"/>
      <w:contextualSpacing/>
    </w:pPr>
  </w:style>
  <w:style w:type="table" w:styleId="a4">
    <w:name w:val="Table Grid"/>
    <w:basedOn w:val="a1"/>
    <w:uiPriority w:val="99"/>
    <w:rsid w:val="00F27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27DE2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27DE2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614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70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1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uthor">
    <w:name w:val="author"/>
    <w:basedOn w:val="a0"/>
    <w:rsid w:val="006E1751"/>
  </w:style>
  <w:style w:type="character" w:customStyle="1" w:styleId="21">
    <w:name w:val="Неразрешенное упоминание2"/>
    <w:basedOn w:val="a0"/>
    <w:uiPriority w:val="99"/>
    <w:semiHidden/>
    <w:unhideWhenUsed/>
    <w:rsid w:val="00E77D17"/>
    <w:rPr>
      <w:color w:val="605E5C"/>
      <w:shd w:val="clear" w:color="auto" w:fill="E1DFDD"/>
    </w:rPr>
  </w:style>
  <w:style w:type="paragraph" w:customStyle="1" w:styleId="Default">
    <w:name w:val="Default"/>
    <w:rsid w:val="002663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F262EE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F262E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Balloon Text"/>
    <w:basedOn w:val="a"/>
    <w:link w:val="a8"/>
    <w:uiPriority w:val="99"/>
    <w:semiHidden/>
    <w:unhideWhenUsed/>
    <w:rsid w:val="000E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85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007C5C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045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4591F"/>
  </w:style>
  <w:style w:type="character" w:customStyle="1" w:styleId="eop">
    <w:name w:val="eop"/>
    <w:basedOn w:val="a0"/>
    <w:rsid w:val="0004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0857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23263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29569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367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43552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4653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58222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31902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742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7726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51261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8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77539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6481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12248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83890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9583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5572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51426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80062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86515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86565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5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610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48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07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73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548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56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032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73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26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06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278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24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0087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2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8237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79282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90212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2342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99548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98933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93448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619121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985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5976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29489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00843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36565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44170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35477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56649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73196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680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0576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92580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3122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5267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4745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hyperlink" Target="https://studopedia.net/6_115176_tehnika-bezopasnosti-pri-vipolnenii-slesarnih-rabot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s://nsportal.ru/shkola/tekhnologiya/library/2016/06/09/instruktsiya-po-ohrane-truda-pri-rabote-v-slesarno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GAPOU SO TMK</Company>
  <LinksUpToDate>false</LinksUpToDate>
  <CharactersWithSpaces>10264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Перелыгина</dc:creator>
  <cp:lastModifiedBy>Efim</cp:lastModifiedBy>
  <cp:revision>7</cp:revision>
  <dcterms:created xsi:type="dcterms:W3CDTF">2020-11-03T06:08:00Z</dcterms:created>
  <dcterms:modified xsi:type="dcterms:W3CDTF">2020-11-12T10:14:00Z</dcterms:modified>
</cp:coreProperties>
</file>