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7C6" w:rsidRDefault="00DB17C6" w:rsidP="00DB17C6">
      <w:pPr>
        <w:jc w:val="center"/>
        <w:rPr>
          <w:b/>
        </w:rPr>
      </w:pPr>
      <w:r>
        <w:rPr>
          <w:b/>
        </w:rPr>
        <w:t>ПРОТОКОЛ № 3</w:t>
      </w:r>
    </w:p>
    <w:p w:rsidR="00DB17C6" w:rsidRDefault="00DB17C6" w:rsidP="00DB17C6">
      <w:pPr>
        <w:jc w:val="center"/>
        <w:rPr>
          <w:b/>
        </w:rPr>
      </w:pPr>
      <w:r>
        <w:rPr>
          <w:b/>
        </w:rPr>
        <w:t>заседания комиссии по противодействию коррупции в ЦПО Самарской области</w:t>
      </w:r>
    </w:p>
    <w:p w:rsidR="00DB17C6" w:rsidRDefault="00DB17C6" w:rsidP="00DB17C6">
      <w:pPr>
        <w:jc w:val="center"/>
        <w:rPr>
          <w:b/>
        </w:rPr>
      </w:pPr>
    </w:p>
    <w:p w:rsidR="00DB17C6" w:rsidRDefault="00DB17C6" w:rsidP="00DB17C6">
      <w:pPr>
        <w:jc w:val="both"/>
      </w:pPr>
      <w:proofErr w:type="spellStart"/>
      <w:r>
        <w:t>г.Самара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от 20 сентября 2022 года</w:t>
      </w:r>
    </w:p>
    <w:p w:rsidR="00DB17C6" w:rsidRDefault="00DB17C6" w:rsidP="00DB17C6">
      <w:pPr>
        <w:jc w:val="both"/>
      </w:pPr>
    </w:p>
    <w:p w:rsidR="00DB17C6" w:rsidRDefault="00DB17C6" w:rsidP="00DB17C6">
      <w:pPr>
        <w:jc w:val="both"/>
      </w:pPr>
    </w:p>
    <w:p w:rsidR="00DB17C6" w:rsidRDefault="00DB17C6" w:rsidP="00DB17C6">
      <w:pPr>
        <w:jc w:val="both"/>
      </w:pPr>
    </w:p>
    <w:p w:rsidR="00DB17C6" w:rsidRDefault="00DB17C6" w:rsidP="00DB17C6">
      <w:pPr>
        <w:jc w:val="both"/>
      </w:pPr>
      <w:r>
        <w:t>Председательствовал: начальник отдела комплексной безопасности ЦПО Самарской области Бабнищев А.Н.</w:t>
      </w:r>
    </w:p>
    <w:p w:rsidR="00DB17C6" w:rsidRDefault="00DB17C6" w:rsidP="00DB17C6">
      <w:pPr>
        <w:jc w:val="both"/>
      </w:pPr>
    </w:p>
    <w:p w:rsidR="00DB17C6" w:rsidRDefault="00DB17C6" w:rsidP="00DB17C6">
      <w:pPr>
        <w:jc w:val="both"/>
      </w:pPr>
      <w:r>
        <w:t>Присутствовали члены комиссии по противодействию коррупции в ЦПО Самарской области: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058"/>
        <w:gridCol w:w="234"/>
        <w:gridCol w:w="5063"/>
      </w:tblGrid>
      <w:tr w:rsidR="00DB17C6" w:rsidTr="009F6EFE">
        <w:tc>
          <w:tcPr>
            <w:tcW w:w="4608" w:type="dxa"/>
          </w:tcPr>
          <w:p w:rsidR="00DB17C6" w:rsidRDefault="00DB17C6" w:rsidP="009F6EFE">
            <w:pPr>
              <w:jc w:val="both"/>
            </w:pPr>
            <w:proofErr w:type="spellStart"/>
            <w:r>
              <w:t>Брыкина</w:t>
            </w:r>
            <w:proofErr w:type="spellEnd"/>
            <w:r>
              <w:t xml:space="preserve"> И.Г.</w:t>
            </w:r>
          </w:p>
          <w:p w:rsidR="00DB17C6" w:rsidRDefault="00DB17C6" w:rsidP="009F6EFE">
            <w:pPr>
              <w:jc w:val="both"/>
            </w:pPr>
            <w:proofErr w:type="spellStart"/>
            <w:r>
              <w:t>Вахненко</w:t>
            </w:r>
            <w:proofErr w:type="spellEnd"/>
            <w:r>
              <w:t xml:space="preserve"> В.Б.</w:t>
            </w:r>
          </w:p>
          <w:p w:rsidR="00DB17C6" w:rsidRDefault="00DB17C6" w:rsidP="009F6EFE">
            <w:pPr>
              <w:jc w:val="both"/>
            </w:pPr>
            <w:proofErr w:type="spellStart"/>
            <w:r>
              <w:t>Лоткова</w:t>
            </w:r>
            <w:proofErr w:type="spellEnd"/>
            <w:r>
              <w:t xml:space="preserve"> Т.Н.</w:t>
            </w:r>
          </w:p>
          <w:p w:rsidR="00DB17C6" w:rsidRDefault="00DB17C6" w:rsidP="009F6EFE">
            <w:pPr>
              <w:jc w:val="both"/>
            </w:pPr>
            <w:r>
              <w:t>Бахилин Р.В.</w:t>
            </w:r>
          </w:p>
          <w:p w:rsidR="00DB17C6" w:rsidRDefault="00DB17C6" w:rsidP="009F6EFE">
            <w:pPr>
              <w:jc w:val="both"/>
            </w:pPr>
            <w:r>
              <w:t>Артемьева А.Н.</w:t>
            </w:r>
          </w:p>
          <w:p w:rsidR="00DB17C6" w:rsidRDefault="00DB17C6" w:rsidP="009F6EFE">
            <w:pPr>
              <w:jc w:val="both"/>
            </w:pPr>
            <w:r>
              <w:t>Бикбаев Д.А.</w:t>
            </w:r>
          </w:p>
          <w:p w:rsidR="00DB17C6" w:rsidRDefault="00DB17C6" w:rsidP="009F6EFE">
            <w:pPr>
              <w:jc w:val="both"/>
            </w:pPr>
          </w:p>
          <w:p w:rsidR="00DB17C6" w:rsidRDefault="00DB17C6" w:rsidP="009F6EFE">
            <w:pPr>
              <w:jc w:val="both"/>
            </w:pPr>
          </w:p>
        </w:tc>
        <w:tc>
          <w:tcPr>
            <w:tcW w:w="236" w:type="dxa"/>
          </w:tcPr>
          <w:p w:rsidR="00DB17C6" w:rsidRDefault="00DB17C6" w:rsidP="009F6EFE">
            <w:pPr>
              <w:jc w:val="both"/>
            </w:pPr>
          </w:p>
        </w:tc>
        <w:tc>
          <w:tcPr>
            <w:tcW w:w="5632" w:type="dxa"/>
          </w:tcPr>
          <w:p w:rsidR="00DB17C6" w:rsidRDefault="00DB17C6" w:rsidP="009F6EFE">
            <w:pPr>
              <w:jc w:val="both"/>
            </w:pPr>
            <w:r>
              <w:t>Специалист по кадрам;</w:t>
            </w:r>
          </w:p>
          <w:p w:rsidR="00DB17C6" w:rsidRDefault="00DB17C6" w:rsidP="009F6EFE">
            <w:pPr>
              <w:jc w:val="both"/>
            </w:pPr>
            <w:r>
              <w:t>Руководитель ФЭО;</w:t>
            </w:r>
          </w:p>
          <w:p w:rsidR="00DB17C6" w:rsidRDefault="00DB17C6" w:rsidP="009F6EFE">
            <w:pPr>
              <w:jc w:val="both"/>
            </w:pPr>
            <w:r>
              <w:t>Юрисконсульт;</w:t>
            </w:r>
          </w:p>
          <w:p w:rsidR="00DB17C6" w:rsidRDefault="00DB17C6" w:rsidP="009F6EFE">
            <w:pPr>
              <w:jc w:val="both"/>
            </w:pPr>
            <w:r>
              <w:t xml:space="preserve">Начальник </w:t>
            </w:r>
            <w:proofErr w:type="gramStart"/>
            <w:r>
              <w:t>отдела(</w:t>
            </w:r>
            <w:proofErr w:type="gramEnd"/>
            <w:r>
              <w:t>конкурсный управляющий);</w:t>
            </w:r>
          </w:p>
          <w:p w:rsidR="00DB17C6" w:rsidRDefault="00DB17C6" w:rsidP="009F6EFE">
            <w:pPr>
              <w:jc w:val="both"/>
            </w:pPr>
            <w:r>
              <w:t>Представитель СТК</w:t>
            </w:r>
          </w:p>
          <w:p w:rsidR="00DB17C6" w:rsidRPr="0049335B" w:rsidRDefault="00DB17C6" w:rsidP="009F6EFE">
            <w:pPr>
              <w:jc w:val="both"/>
              <w:rPr>
                <w:rStyle w:val="3"/>
                <w:sz w:val="24"/>
                <w:szCs w:val="24"/>
              </w:rPr>
            </w:pPr>
            <w:r w:rsidRPr="0049335B">
              <w:rPr>
                <w:rStyle w:val="3"/>
                <w:sz w:val="24"/>
                <w:szCs w:val="24"/>
              </w:rPr>
              <w:t>Начальник отдела информационных технологий</w:t>
            </w:r>
          </w:p>
          <w:p w:rsidR="00DB17C6" w:rsidRDefault="00DB17C6" w:rsidP="009F6EFE">
            <w:pPr>
              <w:jc w:val="both"/>
            </w:pPr>
          </w:p>
        </w:tc>
      </w:tr>
    </w:tbl>
    <w:p w:rsidR="00DB17C6" w:rsidRDefault="00DB17C6" w:rsidP="00DB17C6">
      <w:pPr>
        <w:jc w:val="both"/>
      </w:pPr>
    </w:p>
    <w:p w:rsidR="00DB17C6" w:rsidRDefault="00DB17C6" w:rsidP="00DB17C6">
      <w:pPr>
        <w:jc w:val="both"/>
      </w:pPr>
      <w:r>
        <w:tab/>
        <w:t>В состав комиссии входит 7 членов комиссии. Заседание проводится в присутствии 7 членов комиссии. Кворум имеется. Комиссия правомочна.</w:t>
      </w:r>
    </w:p>
    <w:p w:rsidR="00DB17C6" w:rsidRDefault="00DB17C6" w:rsidP="00DB17C6">
      <w:pPr>
        <w:jc w:val="both"/>
      </w:pPr>
    </w:p>
    <w:p w:rsidR="00DB17C6" w:rsidRDefault="00DB17C6" w:rsidP="00DB17C6">
      <w:pPr>
        <w:jc w:val="both"/>
      </w:pPr>
      <w:r>
        <w:t>ПОВЕСТКА ЗАСЕДАНИЯ КОМИССИИ:</w:t>
      </w:r>
    </w:p>
    <w:p w:rsidR="00DB17C6" w:rsidRDefault="00DB17C6" w:rsidP="00DB17C6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t xml:space="preserve">Организация информационного взаимодействия в целях противодействия коррупции. </w:t>
      </w:r>
    </w:p>
    <w:p w:rsidR="00DB17C6" w:rsidRDefault="00DB17C6" w:rsidP="00DB17C6">
      <w:pPr>
        <w:ind w:left="720"/>
        <w:jc w:val="both"/>
      </w:pPr>
      <w:r>
        <w:t xml:space="preserve">                                   Панкратов А.Ю., специалист по защите информации </w:t>
      </w:r>
    </w:p>
    <w:p w:rsidR="00DB17C6" w:rsidRDefault="00DB17C6" w:rsidP="00DB17C6">
      <w:pPr>
        <w:jc w:val="both"/>
      </w:pPr>
      <w:r>
        <w:t xml:space="preserve">     </w:t>
      </w:r>
    </w:p>
    <w:p w:rsidR="00DB17C6" w:rsidRDefault="00DB17C6" w:rsidP="00DB17C6">
      <w:pPr>
        <w:numPr>
          <w:ilvl w:val="0"/>
          <w:numId w:val="1"/>
        </w:numPr>
        <w:jc w:val="both"/>
      </w:pPr>
      <w:r>
        <w:rPr>
          <w:shd w:val="clear" w:color="auto" w:fill="FFFFFF"/>
        </w:rPr>
        <w:t>Об обеспечении гласности и прозрачности размещения заказов на поставки товаров, выполнение работ, в том числе путем проведения открытых аукционов в электронной форме,</w:t>
      </w:r>
      <w:r>
        <w:t> с целью предотвращения коррупции при исполнении № 44-ФЗ от 05.04.2013 в 2022 году.</w:t>
      </w:r>
    </w:p>
    <w:p w:rsidR="00DB17C6" w:rsidRDefault="00DB17C6" w:rsidP="00DB17C6">
      <w:pPr>
        <w:ind w:left="720"/>
        <w:jc w:val="both"/>
      </w:pPr>
      <w:r>
        <w:t xml:space="preserve">                                    Бахилин Р.В., начальник отдела приобретения, разграничения и распределения имущества Самарской области в отрасли образования (конкурсный управляющий)</w:t>
      </w:r>
    </w:p>
    <w:p w:rsidR="00DB17C6" w:rsidRDefault="00DB17C6" w:rsidP="00DB17C6">
      <w:pPr>
        <w:jc w:val="both"/>
      </w:pPr>
      <w:r>
        <w:t xml:space="preserve"> </w:t>
      </w:r>
    </w:p>
    <w:p w:rsidR="00DB17C6" w:rsidRDefault="00DB17C6" w:rsidP="00DB17C6">
      <w:pPr>
        <w:pStyle w:val="a5"/>
        <w:numPr>
          <w:ilvl w:val="0"/>
          <w:numId w:val="1"/>
        </w:numPr>
        <w:jc w:val="both"/>
      </w:pPr>
      <w:r w:rsidRPr="0049335B">
        <w:rPr>
          <w:color w:val="000000"/>
        </w:rPr>
        <w:t xml:space="preserve">О соблюдении порядка административных процедур по приёму и рассмотрению жалоб и обращений граждан, юридических лиц и работников ЦПО Самарской области. </w:t>
      </w:r>
    </w:p>
    <w:p w:rsidR="00DB17C6" w:rsidRDefault="00DB17C6" w:rsidP="00DB17C6">
      <w:pPr>
        <w:ind w:left="720"/>
        <w:jc w:val="both"/>
      </w:pPr>
      <w:r>
        <w:t xml:space="preserve">                                    </w:t>
      </w:r>
      <w:proofErr w:type="spellStart"/>
      <w:r>
        <w:t>Лоткова</w:t>
      </w:r>
      <w:proofErr w:type="spellEnd"/>
      <w:r>
        <w:t xml:space="preserve"> Т.Н., юрисконсульт</w:t>
      </w:r>
    </w:p>
    <w:p w:rsidR="00DB17C6" w:rsidRDefault="00DB17C6" w:rsidP="00DB17C6">
      <w:pPr>
        <w:jc w:val="both"/>
      </w:pPr>
    </w:p>
    <w:p w:rsidR="00DB17C6" w:rsidRDefault="00DB17C6" w:rsidP="00DB17C6">
      <w:pPr>
        <w:jc w:val="both"/>
      </w:pPr>
      <w:r>
        <w:rPr>
          <w:b/>
        </w:rPr>
        <w:t>Слушали по первому вопросу Панкратова А.В.,</w:t>
      </w:r>
      <w:r>
        <w:t xml:space="preserve"> который ознакомил с организацией информационного взаимодействия в целях противодействия коррупции.</w:t>
      </w:r>
    </w:p>
    <w:p w:rsidR="00DB17C6" w:rsidRDefault="00DB17C6" w:rsidP="00DB17C6">
      <w:pPr>
        <w:jc w:val="both"/>
        <w:rPr>
          <w:b/>
        </w:rPr>
      </w:pPr>
      <w:r>
        <w:rPr>
          <w:b/>
        </w:rPr>
        <w:t xml:space="preserve">РЕШИЛИ: </w:t>
      </w:r>
    </w:p>
    <w:p w:rsidR="00DB17C6" w:rsidRDefault="00DB17C6" w:rsidP="00DB17C6">
      <w:pPr>
        <w:numPr>
          <w:ilvl w:val="0"/>
          <w:numId w:val="2"/>
        </w:numPr>
        <w:jc w:val="both"/>
      </w:pPr>
      <w:r>
        <w:t>Информацию принять к сведению.</w:t>
      </w:r>
    </w:p>
    <w:p w:rsidR="00DB17C6" w:rsidRDefault="00DB17C6" w:rsidP="00DB17C6">
      <w:pPr>
        <w:numPr>
          <w:ilvl w:val="0"/>
          <w:numId w:val="2"/>
        </w:numPr>
        <w:jc w:val="both"/>
      </w:pPr>
      <w:r>
        <w:t>Размещать информацию на официальном сайте ЦПО Самарской области и на доске объявлений.</w:t>
      </w:r>
    </w:p>
    <w:p w:rsidR="00DB17C6" w:rsidRDefault="00DB17C6" w:rsidP="00DB17C6">
      <w:pPr>
        <w:jc w:val="both"/>
      </w:pPr>
      <w:r>
        <w:t xml:space="preserve">                   </w:t>
      </w:r>
    </w:p>
    <w:p w:rsidR="00DB17C6" w:rsidRDefault="00DB17C6" w:rsidP="00DB17C6">
      <w:pPr>
        <w:pStyle w:val="a3"/>
        <w:shd w:val="clear" w:color="auto" w:fill="auto"/>
        <w:spacing w:after="0" w:line="278" w:lineRule="exact"/>
        <w:ind w:right="-55"/>
        <w:jc w:val="both"/>
        <w:rPr>
          <w:sz w:val="24"/>
          <w:szCs w:val="24"/>
        </w:rPr>
      </w:pPr>
      <w:r>
        <w:rPr>
          <w:b/>
        </w:rPr>
        <w:t xml:space="preserve">Слушали по второму вопросу Бахилина Р.В. </w:t>
      </w:r>
      <w:r>
        <w:t>Он сказал, что</w:t>
      </w:r>
      <w:r>
        <w:rPr>
          <w:b/>
        </w:rPr>
        <w:t xml:space="preserve"> </w:t>
      </w:r>
      <w:r>
        <w:rPr>
          <w:sz w:val="24"/>
          <w:szCs w:val="24"/>
        </w:rPr>
        <w:t xml:space="preserve">в целях реализации Федерального закона от 05.04.2013г. № 44-ФЗ «О контрактной системе в сфере закупок товаров, работ, </w:t>
      </w:r>
      <w:r>
        <w:rPr>
          <w:sz w:val="24"/>
          <w:szCs w:val="24"/>
        </w:rPr>
        <w:lastRenderedPageBreak/>
        <w:t>услуг для обеспечения государственных и муниципальных нужд» в ЦПО Самарской области приняты соответствующие нормативные правовые акты.</w:t>
      </w:r>
    </w:p>
    <w:p w:rsidR="00DB17C6" w:rsidRDefault="00DB17C6" w:rsidP="00DB17C6">
      <w:pPr>
        <w:pStyle w:val="a3"/>
        <w:shd w:val="clear" w:color="auto" w:fill="auto"/>
        <w:spacing w:after="0" w:line="278" w:lineRule="exact"/>
        <w:ind w:left="180" w:right="-55" w:firstLine="6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2021 году было заключено 530 государственных контрактов на общую сумму 44272430,65 рублей. В целях обеспечения открытости и доступности информации Федерального закона № 44-ФЗ от 05.04.2015 «О контрактной системе в сфере закупок товаров, работ, услуг для обеспечения государственных и муниципальных услуг» было необходимо проводить </w:t>
      </w:r>
      <w:proofErr w:type="spellStart"/>
      <w:r>
        <w:rPr>
          <w:sz w:val="24"/>
          <w:szCs w:val="24"/>
        </w:rPr>
        <w:t>закупоки</w:t>
      </w:r>
      <w:proofErr w:type="spellEnd"/>
      <w:r>
        <w:rPr>
          <w:sz w:val="24"/>
          <w:szCs w:val="24"/>
        </w:rPr>
        <w:t xml:space="preserve"> конкурентным способом, аукционом, запросом котировок. Таким образом, участники закупок не знаю друг друга и не могут договориться о результате торгов и согласовать стоимость контракта, что положительно влияет на снижение начальных цен и благоприятствует развитию конкуренции в целом. Заслушав информацию,  </w:t>
      </w:r>
    </w:p>
    <w:p w:rsidR="00DB17C6" w:rsidRDefault="00DB17C6" w:rsidP="00DB17C6">
      <w:pPr>
        <w:jc w:val="both"/>
      </w:pPr>
    </w:p>
    <w:p w:rsidR="00DB17C6" w:rsidRDefault="00DB17C6" w:rsidP="00DB17C6">
      <w:pPr>
        <w:jc w:val="both"/>
        <w:rPr>
          <w:b/>
        </w:rPr>
      </w:pPr>
      <w:r>
        <w:rPr>
          <w:b/>
        </w:rPr>
        <w:t>РЕШИЛИ:</w:t>
      </w:r>
    </w:p>
    <w:p w:rsidR="00DB17C6" w:rsidRDefault="00DB17C6" w:rsidP="00DB17C6">
      <w:pPr>
        <w:numPr>
          <w:ilvl w:val="0"/>
          <w:numId w:val="3"/>
        </w:numPr>
        <w:jc w:val="both"/>
      </w:pPr>
      <w:r>
        <w:t>Принять информацию Бахилина Р.В. к сведению.</w:t>
      </w:r>
    </w:p>
    <w:p w:rsidR="00DB17C6" w:rsidRDefault="00DB17C6" w:rsidP="00DB17C6">
      <w:pPr>
        <w:numPr>
          <w:ilvl w:val="0"/>
          <w:numId w:val="3"/>
        </w:numPr>
        <w:jc w:val="both"/>
      </w:pPr>
      <w:r>
        <w:t>Усилить контроль по исключению коррупционных факторов при проведении закупок. (Отв. – Бахилин Р.В.)</w:t>
      </w:r>
    </w:p>
    <w:p w:rsidR="00DB17C6" w:rsidRDefault="00DB17C6" w:rsidP="00DB17C6">
      <w:pPr>
        <w:jc w:val="both"/>
      </w:pPr>
    </w:p>
    <w:p w:rsidR="00DB17C6" w:rsidRDefault="00DB17C6" w:rsidP="00DB17C6">
      <w:pPr>
        <w:jc w:val="both"/>
      </w:pPr>
      <w:r>
        <w:rPr>
          <w:b/>
        </w:rPr>
        <w:t xml:space="preserve">Слушали по третьему вопросу </w:t>
      </w:r>
      <w:proofErr w:type="spellStart"/>
      <w:r>
        <w:rPr>
          <w:b/>
        </w:rPr>
        <w:t>Лоткову</w:t>
      </w:r>
      <w:proofErr w:type="spellEnd"/>
      <w:r>
        <w:rPr>
          <w:b/>
        </w:rPr>
        <w:t xml:space="preserve"> Т.Н. </w:t>
      </w:r>
      <w:r>
        <w:t>Она сказала, что за время работы комиссии жалоб от граждан, юридических лиц и работников ЦПО Самарской области, содержащие информацию о коррупционных составляющих, не поступало.</w:t>
      </w:r>
    </w:p>
    <w:p w:rsidR="00DB17C6" w:rsidRDefault="00DB17C6" w:rsidP="00DB17C6">
      <w:pPr>
        <w:jc w:val="both"/>
      </w:pPr>
    </w:p>
    <w:p w:rsidR="00DB17C6" w:rsidRDefault="00DB17C6" w:rsidP="00DB17C6">
      <w:pPr>
        <w:jc w:val="both"/>
        <w:rPr>
          <w:b/>
        </w:rPr>
      </w:pPr>
      <w:r>
        <w:rPr>
          <w:b/>
        </w:rPr>
        <w:t>РЕШИЛИ:</w:t>
      </w:r>
    </w:p>
    <w:p w:rsidR="00DB17C6" w:rsidRDefault="00DB17C6" w:rsidP="00DB17C6">
      <w:pPr>
        <w:numPr>
          <w:ilvl w:val="0"/>
          <w:numId w:val="4"/>
        </w:numPr>
        <w:jc w:val="both"/>
      </w:pPr>
      <w:r>
        <w:t>Информацию Лотковой Т.Н. принять к сведению.</w:t>
      </w:r>
    </w:p>
    <w:p w:rsidR="00DB17C6" w:rsidRDefault="00DB17C6" w:rsidP="00DB17C6">
      <w:pPr>
        <w:jc w:val="both"/>
      </w:pPr>
    </w:p>
    <w:p w:rsidR="00DB17C6" w:rsidRDefault="00DB17C6" w:rsidP="00DB17C6">
      <w:pPr>
        <w:jc w:val="both"/>
      </w:pPr>
    </w:p>
    <w:p w:rsidR="00DB17C6" w:rsidRDefault="00DB17C6" w:rsidP="00DB17C6">
      <w:pPr>
        <w:jc w:val="both"/>
      </w:pPr>
      <w:r>
        <w:t>Председатель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А.Н. Бабнищев</w:t>
      </w:r>
    </w:p>
    <w:p w:rsidR="00DB17C6" w:rsidRDefault="00DB17C6" w:rsidP="00DB17C6">
      <w:pPr>
        <w:jc w:val="both"/>
      </w:pPr>
    </w:p>
    <w:p w:rsidR="00DB17C6" w:rsidRDefault="00DB17C6" w:rsidP="00DB17C6">
      <w:pPr>
        <w:jc w:val="both"/>
      </w:pPr>
      <w:r>
        <w:t>Секретарь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И.Г. </w:t>
      </w:r>
      <w:proofErr w:type="spellStart"/>
      <w:r>
        <w:t>Брыкина</w:t>
      </w:r>
      <w:proofErr w:type="spellEnd"/>
    </w:p>
    <w:p w:rsidR="00DB17C6" w:rsidRDefault="00DB17C6" w:rsidP="00DB17C6">
      <w:pPr>
        <w:jc w:val="both"/>
      </w:pPr>
    </w:p>
    <w:p w:rsidR="00DB17C6" w:rsidRDefault="00DB17C6" w:rsidP="00DB17C6">
      <w:pPr>
        <w:jc w:val="both"/>
      </w:pPr>
    </w:p>
    <w:p w:rsidR="00DB17C6" w:rsidRDefault="00DB17C6" w:rsidP="00DB17C6">
      <w:pPr>
        <w:jc w:val="both"/>
      </w:pPr>
    </w:p>
    <w:p w:rsidR="001B54CD" w:rsidRDefault="001B54CD">
      <w:bookmarkStart w:id="0" w:name="_GoBack"/>
      <w:bookmarkEnd w:id="0"/>
    </w:p>
    <w:sectPr w:rsidR="001B5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7547A6"/>
    <w:multiLevelType w:val="hybridMultilevel"/>
    <w:tmpl w:val="2266EB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7E6CA2"/>
    <w:multiLevelType w:val="hybridMultilevel"/>
    <w:tmpl w:val="C958EA2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597779"/>
    <w:multiLevelType w:val="hybridMultilevel"/>
    <w:tmpl w:val="07FA49C8"/>
    <w:lvl w:ilvl="0" w:tplc="B06CA54C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637FF7"/>
    <w:multiLevelType w:val="hybridMultilevel"/>
    <w:tmpl w:val="5C84C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4D0"/>
    <w:rsid w:val="001B54CD"/>
    <w:rsid w:val="005E64D0"/>
    <w:rsid w:val="00DB1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76DD0D-68DE-4587-BB22-5CD0DF344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7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B17C6"/>
    <w:pPr>
      <w:shd w:val="clear" w:color="auto" w:fill="FFFFFF"/>
      <w:spacing w:after="60" w:line="240" w:lineRule="atLeast"/>
    </w:pPr>
    <w:rPr>
      <w:sz w:val="22"/>
      <w:szCs w:val="22"/>
    </w:rPr>
  </w:style>
  <w:style w:type="character" w:customStyle="1" w:styleId="a4">
    <w:name w:val="Основной текст Знак"/>
    <w:basedOn w:val="a0"/>
    <w:link w:val="a3"/>
    <w:semiHidden/>
    <w:rsid w:val="00DB17C6"/>
    <w:rPr>
      <w:rFonts w:ascii="Times New Roman" w:eastAsia="Times New Roman" w:hAnsi="Times New Roman" w:cs="Times New Roman"/>
      <w:shd w:val="clear" w:color="auto" w:fill="FFFFFF"/>
      <w:lang w:eastAsia="ru-RU"/>
    </w:rPr>
  </w:style>
  <w:style w:type="character" w:customStyle="1" w:styleId="3">
    <w:name w:val="Основной текст3"/>
    <w:rsid w:val="00DB17C6"/>
    <w:rPr>
      <w:sz w:val="27"/>
      <w:szCs w:val="27"/>
      <w:lang w:bidi="ar-SA"/>
    </w:rPr>
  </w:style>
  <w:style w:type="paragraph" w:styleId="a5">
    <w:name w:val="List Paragraph"/>
    <w:basedOn w:val="a"/>
    <w:uiPriority w:val="34"/>
    <w:qFormat/>
    <w:rsid w:val="00DB17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2806</Characters>
  <Application>Microsoft Office Word</Application>
  <DocSecurity>0</DocSecurity>
  <Lines>23</Lines>
  <Paragraphs>6</Paragraphs>
  <ScaleCrop>false</ScaleCrop>
  <Company/>
  <LinksUpToDate>false</LinksUpToDate>
  <CharactersWithSpaces>3292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Бабнищев Александр Николаевич</dc:creator>
  <cp:keywords/>
  <dc:description/>
  <cp:lastModifiedBy>Бабнищев Александр Николаевич</cp:lastModifiedBy>
  <cp:revision>2</cp:revision>
  <dcterms:created xsi:type="dcterms:W3CDTF">2023-02-14T08:50:00Z</dcterms:created>
  <dcterms:modified xsi:type="dcterms:W3CDTF">2023-02-14T08:51:00Z</dcterms:modified>
</cp:coreProperties>
</file>