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3D" w:rsidRDefault="00CD617B" w:rsidP="00CD61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17B">
        <w:rPr>
          <w:rFonts w:ascii="Times New Roman" w:hAnsi="Times New Roman" w:cs="Times New Roman"/>
          <w:b/>
          <w:sz w:val="32"/>
          <w:szCs w:val="32"/>
        </w:rPr>
        <w:t>График приема отчетов СПО-монитори</w:t>
      </w:r>
      <w:bookmarkStart w:id="0" w:name="_GoBack"/>
      <w:bookmarkEnd w:id="0"/>
      <w:r w:rsidRPr="00CD617B">
        <w:rPr>
          <w:rFonts w:ascii="Times New Roman" w:hAnsi="Times New Roman" w:cs="Times New Roman"/>
          <w:b/>
          <w:sz w:val="32"/>
          <w:szCs w:val="32"/>
        </w:rPr>
        <w:t>нг в ЦПО Самарской области</w:t>
      </w:r>
    </w:p>
    <w:tbl>
      <w:tblPr>
        <w:tblStyle w:val="a3"/>
        <w:tblW w:w="12700" w:type="dxa"/>
        <w:jc w:val="center"/>
        <w:tblLook w:val="04A0" w:firstRow="1" w:lastRow="0" w:firstColumn="1" w:lastColumn="0" w:noHBand="0" w:noVBand="1"/>
      </w:tblPr>
      <w:tblGrid>
        <w:gridCol w:w="1960"/>
        <w:gridCol w:w="2480"/>
        <w:gridCol w:w="5140"/>
        <w:gridCol w:w="2160"/>
        <w:gridCol w:w="960"/>
      </w:tblGrid>
      <w:tr w:rsidR="00CD617B" w:rsidRPr="004B3025" w:rsidTr="00CD617B">
        <w:trPr>
          <w:trHeight w:val="300"/>
          <w:jc w:val="center"/>
        </w:trPr>
        <w:tc>
          <w:tcPr>
            <w:tcW w:w="1960" w:type="dxa"/>
          </w:tcPr>
          <w:p w:rsidR="00CD617B" w:rsidRPr="004B3025" w:rsidRDefault="00CD617B" w:rsidP="00220C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2480" w:type="dxa"/>
          </w:tcPr>
          <w:p w:rsidR="00CD617B" w:rsidRPr="004B3025" w:rsidRDefault="00CD617B" w:rsidP="00220C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5140" w:type="dxa"/>
          </w:tcPr>
          <w:p w:rsidR="00CD617B" w:rsidRPr="004B3025" w:rsidRDefault="00CD617B" w:rsidP="00220C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160" w:type="dxa"/>
            <w:noWrap/>
          </w:tcPr>
          <w:p w:rsidR="00CD617B" w:rsidRPr="004B3025" w:rsidRDefault="00CD617B" w:rsidP="00220C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0" w:type="dxa"/>
            <w:noWrap/>
          </w:tcPr>
          <w:p w:rsidR="00CD617B" w:rsidRPr="004B3025" w:rsidRDefault="00CD617B" w:rsidP="00220C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"Самарский техникум кулинарного искусства"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СО "Самарский многопрофильный колледж им. Бартенева В.В."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"Самарский медицинский колледж им. Н.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Ляпиной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СПО "Самарский металлургический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- техникум "Самарское музыкальное училище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Д.Г.Шаталова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- техникум "Самарское областное училище культуры и искусств"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"Самарский социально-педагогический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"Поволжский строительно-энергетический колледж им. П.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СО "Самарский техникум промышленных технологий"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"Самарское художественное училище им. К.С. Петрова - Водкина"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"Поволжский государственный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"Самарский политехнический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"Самарский энергетический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"Самарское хореографическое училище (колледж)"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"Технологический колледж имени Н.Д. Кузнецова"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"Самарский государственный колледж сервисных технологий и дизайна"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</w:tr>
      <w:tr w:rsidR="00CD617B" w:rsidRPr="004B3025" w:rsidTr="00CD617B">
        <w:trPr>
          <w:trHeight w:val="9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СО "Самарский колледж сервиса производственного оборудования имени Героя Российской Федерации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Е.В.Золотухина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"Самарский государственный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СО "Самарский техникум авиационного и промышленного машиностроения имени Д.И. Козлова"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"Самарский торгово-экономический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"Самарский машиностроительный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Жигулевск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"Жигулевский государственный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"Профессиональное училище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с.Домашка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CD617B" w:rsidRPr="004B3025" w:rsidTr="00CD617B">
        <w:trPr>
          <w:trHeight w:val="9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сельскохозяйственный техникум имени Героя Советского Союза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Ильича"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сельхозтехникум"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Отрадный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Поволжское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гуманитарно-технологический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нефтехимический 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"Тольяттинский машиностроительный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 "Тольяттинский социально - педагогический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СО  "Тольяттинский социально-экономический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"Тольяттинский электротехнический 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 "Тольяттинский музыкальный колледж имени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Р.К.Щедрина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CD617B" w:rsidRPr="004B3025" w:rsidTr="00CD617B">
        <w:trPr>
          <w:trHeight w:val="9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СО 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СО «Тольяттинский политехнический колледж»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«Тольяттинский индустриально-педагогический колледж»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 Тольяттинский колледж сервисных технологий и предпринимательства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 "Тольяттинский медицинский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"Колледж технического и художественного образования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 "Тольяттинский химико-технологический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Юго-Восточное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СО "Борский государственный 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"Алексеевское профессиональное училище"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Октябрьск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"Октябрьский техникум строительных и сервисных технологий им. В.Г.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"Государственный колледж г. Сызрани"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искусств и культуры имени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О.Н.Носцовой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медико-гуманитарный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"Образовательный центр" с. Камышла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Похвистнево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"Государственный колледж города Похвистнево"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"Губернский техникум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«Красноярский государственный техникум»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Юго-Западное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Ю.Рябова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В.И. Суркова"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</w:tr>
      <w:tr w:rsidR="00CD617B" w:rsidRPr="004B3025" w:rsidTr="00CD617B">
        <w:trPr>
          <w:trHeight w:val="3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"Чапаевский губернский колледж"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</w:tr>
      <w:tr w:rsidR="00CD617B" w:rsidRPr="004B3025" w:rsidTr="00CD617B">
        <w:trPr>
          <w:trHeight w:val="600"/>
          <w:jc w:val="center"/>
        </w:trPr>
        <w:tc>
          <w:tcPr>
            <w:tcW w:w="196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8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5140" w:type="dxa"/>
            <w:hideMark/>
          </w:tcPr>
          <w:p w:rsidR="00CD617B" w:rsidRPr="004B3025" w:rsidRDefault="00CD617B" w:rsidP="00220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"Чапаевский химико-технологический техникум"</w:t>
            </w:r>
          </w:p>
        </w:tc>
        <w:tc>
          <w:tcPr>
            <w:tcW w:w="21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июля 2022 г.</w:t>
            </w:r>
          </w:p>
        </w:tc>
        <w:tc>
          <w:tcPr>
            <w:tcW w:w="960" w:type="dxa"/>
            <w:noWrap/>
            <w:hideMark/>
          </w:tcPr>
          <w:p w:rsidR="00CD617B" w:rsidRPr="004B3025" w:rsidRDefault="00CD617B" w:rsidP="002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</w:tbl>
    <w:p w:rsidR="00CD617B" w:rsidRPr="00CD617B" w:rsidRDefault="00CD617B" w:rsidP="00CD617B">
      <w:pPr>
        <w:rPr>
          <w:rFonts w:ascii="Times New Roman" w:hAnsi="Times New Roman" w:cs="Times New Roman"/>
          <w:b/>
          <w:sz w:val="32"/>
          <w:szCs w:val="32"/>
        </w:rPr>
      </w:pPr>
    </w:p>
    <w:sectPr w:rsidR="00CD617B" w:rsidRPr="00CD617B" w:rsidSect="00CD6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7B"/>
    <w:rsid w:val="003D773D"/>
    <w:rsid w:val="00C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BC01"/>
  <w15:chartTrackingRefBased/>
  <w15:docId w15:val="{303CCB22-AD96-48C5-8012-78C88A82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Дмитрий Бикбаев</cp:lastModifiedBy>
  <cp:revision>1</cp:revision>
  <dcterms:created xsi:type="dcterms:W3CDTF">2022-07-05T10:48:00Z</dcterms:created>
  <dcterms:modified xsi:type="dcterms:W3CDTF">2022-07-05T10:49:00Z</dcterms:modified>
</cp:coreProperties>
</file>